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86D" w:rsidRPr="00EA0D01" w:rsidRDefault="0077286D" w:rsidP="0077286D">
      <w:pPr>
        <w:keepNext/>
        <w:widowControl/>
        <w:tabs>
          <w:tab w:val="center" w:pos="4252"/>
        </w:tabs>
        <w:spacing w:line="400" w:lineRule="exact"/>
        <w:jc w:val="center"/>
        <w:outlineLvl w:val="1"/>
        <w:rPr>
          <w:rFonts w:ascii="宋体" w:eastAsia="宋体" w:hAnsi="宋体" w:cs="宋体"/>
          <w:b/>
          <w:sz w:val="32"/>
          <w:szCs w:val="24"/>
        </w:rPr>
      </w:pPr>
      <w:bookmarkStart w:id="0" w:name="_Toc2530"/>
      <w:r w:rsidRPr="00EA0D01">
        <w:rPr>
          <w:rFonts w:ascii="宋体" w:eastAsia="宋体" w:hAnsi="宋体" w:cs="宋体" w:hint="eastAsia"/>
          <w:b/>
          <w:sz w:val="32"/>
          <w:szCs w:val="24"/>
        </w:rPr>
        <w:t>“数智星河”人才强企工程项目</w:t>
      </w:r>
    </w:p>
    <w:p w:rsidR="0077286D" w:rsidRPr="00EA0D01" w:rsidRDefault="0077286D" w:rsidP="0077286D">
      <w:pPr>
        <w:keepNext/>
        <w:widowControl/>
        <w:tabs>
          <w:tab w:val="center" w:pos="4252"/>
        </w:tabs>
        <w:spacing w:line="400" w:lineRule="exact"/>
        <w:jc w:val="center"/>
        <w:outlineLvl w:val="1"/>
        <w:rPr>
          <w:rFonts w:ascii="宋体" w:eastAsia="宋体" w:hAnsi="宋体" w:cs="宋体"/>
          <w:b/>
          <w:sz w:val="32"/>
          <w:szCs w:val="24"/>
        </w:rPr>
      </w:pPr>
      <w:r w:rsidRPr="00EA0D01">
        <w:rPr>
          <w:rFonts w:ascii="宋体" w:eastAsia="宋体" w:hAnsi="宋体" w:cs="宋体" w:hint="eastAsia"/>
          <w:b/>
          <w:sz w:val="32"/>
          <w:szCs w:val="24"/>
        </w:rPr>
        <w:t>招标公告</w:t>
      </w:r>
    </w:p>
    <w:p w:rsidR="0077286D" w:rsidRPr="00EA0D01" w:rsidRDefault="0077286D" w:rsidP="0077286D">
      <w:pPr>
        <w:widowControl/>
        <w:spacing w:line="360" w:lineRule="auto"/>
        <w:jc w:val="center"/>
        <w:rPr>
          <w:rFonts w:ascii="宋体" w:eastAsia="宋体" w:hAnsi="宋体" w:cs="宋体"/>
          <w:szCs w:val="21"/>
        </w:rPr>
      </w:pPr>
      <w:r w:rsidRPr="00EA0D01">
        <w:rPr>
          <w:rFonts w:ascii="宋体" w:eastAsia="宋体" w:hAnsi="宋体" w:cs="宋体" w:hint="eastAsia"/>
          <w:szCs w:val="21"/>
        </w:rPr>
        <w:t>招标编号：ZZSZKJJT20251003</w:t>
      </w:r>
      <w:r w:rsidRPr="00EA0D01">
        <w:rPr>
          <w:rFonts w:ascii="宋体" w:eastAsia="宋体" w:hAnsi="宋体" w:cs="宋体"/>
          <w:szCs w:val="21"/>
        </w:rPr>
        <w:t>/HNZB[2025]N1119</w:t>
      </w:r>
    </w:p>
    <w:p w:rsidR="0077286D" w:rsidRPr="00EA0D01" w:rsidRDefault="0077286D" w:rsidP="0077286D">
      <w:pPr>
        <w:keepNext/>
        <w:widowControl/>
        <w:spacing w:line="360" w:lineRule="auto"/>
        <w:outlineLvl w:val="1"/>
        <w:rPr>
          <w:rFonts w:ascii="宋体" w:eastAsia="宋体" w:hAnsi="宋体" w:cs="宋体"/>
          <w:b/>
          <w:szCs w:val="21"/>
        </w:rPr>
      </w:pPr>
      <w:r w:rsidRPr="00EA0D01">
        <w:rPr>
          <w:rFonts w:ascii="宋体" w:eastAsia="宋体" w:hAnsi="宋体" w:cs="宋体" w:hint="eastAsia"/>
          <w:b/>
          <w:bCs/>
          <w:szCs w:val="21"/>
        </w:rPr>
        <w:t>一、招标条件</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本招标项目”数智星河”人才强企工程项目已具备招标条件，招标人为郑州数智科技集团有限公司，项目资金为</w:t>
      </w:r>
      <w:r w:rsidRPr="00EA0D01">
        <w:rPr>
          <w:rFonts w:ascii="宋体" w:eastAsia="宋体" w:hAnsi="宋体" w:cs="宋体" w:hint="eastAsia"/>
          <w:szCs w:val="21"/>
          <w:u w:val="single"/>
        </w:rPr>
        <w:t>自筹资金</w:t>
      </w:r>
      <w:r w:rsidRPr="00EA0D01">
        <w:rPr>
          <w:rFonts w:ascii="宋体" w:eastAsia="宋体" w:hAnsi="宋体" w:cs="宋体" w:hint="eastAsia"/>
          <w:szCs w:val="21"/>
        </w:rPr>
        <w:t>，标段出资比例</w:t>
      </w:r>
      <w:r w:rsidRPr="00EA0D01">
        <w:rPr>
          <w:rFonts w:ascii="宋体" w:eastAsia="宋体" w:hAnsi="宋体" w:cs="宋体" w:hint="eastAsia"/>
          <w:szCs w:val="21"/>
          <w:u w:val="single"/>
        </w:rPr>
        <w:t>100%</w:t>
      </w:r>
      <w:r w:rsidRPr="00EA0D01">
        <w:rPr>
          <w:rFonts w:ascii="宋体" w:eastAsia="宋体" w:hAnsi="宋体" w:cs="宋体" w:hint="eastAsia"/>
          <w:szCs w:val="21"/>
        </w:rPr>
        <w:t xml:space="preserve"> 。现对该项目进行公开招标。</w:t>
      </w:r>
    </w:p>
    <w:p w:rsidR="0077286D" w:rsidRPr="00EA0D01" w:rsidRDefault="0077286D" w:rsidP="0077286D">
      <w:pPr>
        <w:keepNext/>
        <w:widowControl/>
        <w:spacing w:line="360" w:lineRule="auto"/>
        <w:outlineLvl w:val="1"/>
        <w:rPr>
          <w:rFonts w:ascii="宋体" w:eastAsia="宋体" w:hAnsi="宋体" w:cs="宋体"/>
          <w:b/>
          <w:szCs w:val="21"/>
        </w:rPr>
      </w:pPr>
      <w:r w:rsidRPr="00EA0D01">
        <w:rPr>
          <w:rFonts w:ascii="宋体" w:eastAsia="宋体" w:hAnsi="宋体" w:cs="宋体" w:hint="eastAsia"/>
          <w:b/>
          <w:bCs/>
          <w:szCs w:val="21"/>
        </w:rPr>
        <w:t>二、项目概述</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2.1 项目名称：“数智星河”人才强企工程项目</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2.2 招标编号：ZZSZKJJT20251003</w:t>
      </w:r>
      <w:r w:rsidRPr="00EA0D01">
        <w:rPr>
          <w:rFonts w:ascii="宋体" w:eastAsia="宋体" w:hAnsi="宋体" w:cs="宋体"/>
          <w:szCs w:val="21"/>
        </w:rPr>
        <w:t>/HNZB[2025]N1119</w:t>
      </w:r>
    </w:p>
    <w:p w:rsidR="0077286D" w:rsidRPr="00EA0D01" w:rsidRDefault="0077286D" w:rsidP="0077286D">
      <w:pPr>
        <w:spacing w:line="360" w:lineRule="auto"/>
        <w:ind w:firstLineChars="200" w:firstLine="420"/>
        <w:jc w:val="left"/>
        <w:rPr>
          <w:rFonts w:ascii="宋体" w:eastAsia="宋体" w:hAnsi="宋体" w:cs="宋体"/>
          <w:szCs w:val="21"/>
        </w:rPr>
      </w:pPr>
      <w:r w:rsidRPr="00EA0D01">
        <w:rPr>
          <w:rFonts w:ascii="宋体" w:eastAsia="宋体" w:hAnsi="宋体" w:cs="宋体" w:hint="eastAsia"/>
          <w:szCs w:val="21"/>
        </w:rPr>
        <w:t>2.3 项目概况：</w:t>
      </w:r>
    </w:p>
    <w:p w:rsidR="0077286D" w:rsidRPr="00EA0D01" w:rsidRDefault="0077286D" w:rsidP="0077286D">
      <w:pPr>
        <w:spacing w:line="360" w:lineRule="auto"/>
        <w:ind w:firstLineChars="200" w:firstLine="420"/>
        <w:jc w:val="left"/>
        <w:rPr>
          <w:rFonts w:ascii="宋体" w:eastAsia="宋体" w:hAnsi="宋体" w:cs="宋体"/>
          <w:szCs w:val="21"/>
        </w:rPr>
      </w:pPr>
      <w:r w:rsidRPr="00EA0D01">
        <w:rPr>
          <w:rFonts w:ascii="宋体" w:eastAsia="宋体" w:hAnsi="宋体" w:cs="宋体" w:hint="eastAsia"/>
          <w:szCs w:val="21"/>
        </w:rPr>
        <w:t>郑州数智科技集团有限公司“数智星河”人才强企工程项目分为“星芽计划”“启明计划”“北辰计划”“星曜计划”四个层次人才培养计划。本次采购以“选拔—培养—评价”闭环体系为核心，覆盖人才全周期发展需求。（具体要求详见招标文件）</w:t>
      </w:r>
    </w:p>
    <w:p w:rsidR="0077286D" w:rsidRPr="00EA0D01" w:rsidRDefault="0077286D" w:rsidP="0077286D">
      <w:pPr>
        <w:spacing w:line="360" w:lineRule="auto"/>
        <w:ind w:firstLineChars="200" w:firstLine="420"/>
        <w:jc w:val="left"/>
        <w:rPr>
          <w:rFonts w:ascii="宋体" w:eastAsia="宋体" w:hAnsi="宋体" w:cs="宋体"/>
          <w:szCs w:val="21"/>
        </w:rPr>
      </w:pPr>
      <w:r w:rsidRPr="00EA0D01">
        <w:rPr>
          <w:rFonts w:ascii="宋体" w:eastAsia="宋体" w:hAnsi="宋体" w:cs="宋体" w:hint="eastAsia"/>
          <w:szCs w:val="21"/>
        </w:rPr>
        <w:t>2.4 标段划分：一个标段。</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2.5 项目地点：郑州数智科技集团有限公司总部及各子公司指定场地。</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2.6 资金来源及落实情况：企业自筹</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2.7 最高限价：</w:t>
      </w:r>
      <w:r w:rsidRPr="00EA0D01">
        <w:rPr>
          <w:rFonts w:ascii="宋体" w:eastAsia="宋体" w:hAnsi="宋体" w:cs="宋体"/>
          <w:szCs w:val="21"/>
        </w:rPr>
        <w:t>510000.00</w:t>
      </w:r>
      <w:r w:rsidRPr="00EA0D01">
        <w:rPr>
          <w:rFonts w:ascii="宋体" w:eastAsia="宋体" w:hAnsi="宋体" w:cs="宋体" w:hint="eastAsia"/>
          <w:szCs w:val="21"/>
        </w:rPr>
        <w:t>元</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2.8 合同履行（服务）期限：自服务合同签订之日起3年</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2.9 质量标准：合格，满足招标人要求</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2.10 本项目是否接受联合体：否</w:t>
      </w:r>
    </w:p>
    <w:p w:rsidR="0077286D" w:rsidRPr="00EA0D01" w:rsidRDefault="0077286D" w:rsidP="0077286D">
      <w:pPr>
        <w:keepNext/>
        <w:widowControl/>
        <w:spacing w:line="360" w:lineRule="auto"/>
        <w:outlineLvl w:val="1"/>
        <w:rPr>
          <w:rFonts w:ascii="宋体" w:eastAsia="宋体" w:hAnsi="宋体" w:cs="宋体"/>
          <w:b/>
          <w:bCs/>
          <w:szCs w:val="21"/>
        </w:rPr>
      </w:pPr>
      <w:r w:rsidRPr="00EA0D01">
        <w:rPr>
          <w:rFonts w:ascii="宋体" w:eastAsia="宋体" w:hAnsi="宋体" w:cs="宋体" w:hint="eastAsia"/>
          <w:b/>
          <w:bCs/>
          <w:szCs w:val="21"/>
        </w:rPr>
        <w:t>三、投标人资格要求</w:t>
      </w:r>
    </w:p>
    <w:p w:rsidR="0077286D" w:rsidRPr="00EA0D01" w:rsidRDefault="0077286D" w:rsidP="0077286D">
      <w:pPr>
        <w:widowControl/>
        <w:spacing w:line="360" w:lineRule="auto"/>
        <w:ind w:firstLineChars="200" w:firstLine="420"/>
        <w:rPr>
          <w:rFonts w:ascii="宋体" w:eastAsia="宋体" w:hAnsi="宋体" w:cs="宋体"/>
          <w:szCs w:val="21"/>
        </w:rPr>
      </w:pPr>
      <w:r w:rsidRPr="00EA0D01">
        <w:rPr>
          <w:rFonts w:ascii="宋体" w:eastAsia="宋体" w:hAnsi="宋体" w:cs="宋体" w:hint="eastAsia"/>
          <w:szCs w:val="21"/>
        </w:rPr>
        <w:t>3.1投标人须为在中华人民共和国境内注册，持有合法有效的企业法人营业执照，企业信誉良好。</w:t>
      </w:r>
    </w:p>
    <w:p w:rsidR="0077286D" w:rsidRPr="00EA0D01" w:rsidRDefault="0077286D" w:rsidP="0077286D">
      <w:pPr>
        <w:widowControl/>
        <w:spacing w:line="360" w:lineRule="auto"/>
        <w:ind w:firstLineChars="200" w:firstLine="420"/>
        <w:rPr>
          <w:rFonts w:ascii="宋体" w:eastAsia="宋体" w:hAnsi="宋体" w:cs="宋体"/>
          <w:szCs w:val="21"/>
        </w:rPr>
      </w:pPr>
      <w:r w:rsidRPr="00EA0D01">
        <w:rPr>
          <w:rFonts w:ascii="宋体" w:eastAsia="宋体" w:hAnsi="宋体" w:cs="宋体" w:hint="eastAsia"/>
          <w:szCs w:val="21"/>
        </w:rPr>
        <w:t>3.</w:t>
      </w:r>
      <w:r w:rsidRPr="00EA0D01">
        <w:rPr>
          <w:rFonts w:ascii="宋体" w:eastAsia="宋体" w:hAnsi="宋体" w:cs="宋体"/>
          <w:szCs w:val="21"/>
        </w:rPr>
        <w:t>2</w:t>
      </w:r>
      <w:r w:rsidRPr="00EA0D01">
        <w:rPr>
          <w:rFonts w:ascii="宋体" w:eastAsia="宋体" w:hAnsi="宋体" w:cs="宋体" w:hint="eastAsia"/>
          <w:szCs w:val="21"/>
        </w:rPr>
        <w:t>对被列入失信被执行人（包括投标人、法定代表人）、重大税收违法失信主体的投标人、“政府采购严重违法失信行为记录名单”的投标人，拒绝参与本项目投标活动；投标人须提供：</w:t>
      </w:r>
    </w:p>
    <w:p w:rsidR="0077286D" w:rsidRPr="00EA0D01" w:rsidRDefault="0077286D" w:rsidP="0077286D">
      <w:pPr>
        <w:widowControl/>
        <w:spacing w:line="360" w:lineRule="auto"/>
        <w:ind w:firstLineChars="200" w:firstLine="420"/>
        <w:rPr>
          <w:rFonts w:ascii="宋体" w:eastAsia="宋体" w:hAnsi="宋体" w:cs="宋体"/>
          <w:szCs w:val="21"/>
        </w:rPr>
      </w:pPr>
      <w:r w:rsidRPr="00EA0D01">
        <w:rPr>
          <w:rFonts w:ascii="宋体" w:eastAsia="宋体" w:hAnsi="宋体" w:cs="宋体" w:hint="eastAsia"/>
          <w:szCs w:val="21"/>
        </w:rPr>
        <w:t>①“信用中国”（www.creditchina.gov.cn）“信用服务”-“失信被执行人”-跳转至“中国执行信息公开网”查询页面（查询对象：企业）；</w:t>
      </w:r>
    </w:p>
    <w:p w:rsidR="0077286D" w:rsidRPr="00EA0D01" w:rsidRDefault="0077286D" w:rsidP="0077286D">
      <w:pPr>
        <w:widowControl/>
        <w:spacing w:line="360" w:lineRule="auto"/>
        <w:ind w:firstLineChars="200" w:firstLine="420"/>
        <w:rPr>
          <w:rFonts w:ascii="宋体" w:eastAsia="宋体" w:hAnsi="宋体" w:cs="宋体"/>
          <w:szCs w:val="21"/>
        </w:rPr>
      </w:pPr>
      <w:r w:rsidRPr="00EA0D01">
        <w:rPr>
          <w:rFonts w:ascii="宋体" w:eastAsia="宋体" w:hAnsi="宋体" w:cs="宋体" w:hint="eastAsia"/>
          <w:szCs w:val="21"/>
        </w:rPr>
        <w:t>②“信用中国”（www.creditchina.gov.cn）“信用服务”-“重大税收违法失信主体”查询页面（查询对象：企业）；</w:t>
      </w:r>
    </w:p>
    <w:p w:rsidR="0077286D" w:rsidRPr="00EA0D01" w:rsidRDefault="0077286D" w:rsidP="0077286D">
      <w:pPr>
        <w:widowControl/>
        <w:spacing w:line="360" w:lineRule="auto"/>
        <w:ind w:firstLineChars="200" w:firstLine="420"/>
        <w:rPr>
          <w:rFonts w:ascii="宋体" w:eastAsia="宋体" w:hAnsi="宋体" w:cs="宋体"/>
          <w:szCs w:val="21"/>
        </w:rPr>
      </w:pPr>
      <w:r w:rsidRPr="00EA0D01">
        <w:rPr>
          <w:rFonts w:ascii="宋体" w:eastAsia="宋体" w:hAnsi="宋体" w:cs="宋体" w:hint="eastAsia"/>
          <w:szCs w:val="21"/>
        </w:rPr>
        <w:lastRenderedPageBreak/>
        <w:t>③“信用中国”（www.creditchina.gov.cn）“信用服务”-“失信被执行人”-跳转至“中国执行信息公开网”查询页面（查询对象：法定代表人）；</w:t>
      </w:r>
    </w:p>
    <w:p w:rsidR="0077286D" w:rsidRPr="00EA0D01" w:rsidRDefault="0077286D" w:rsidP="0077286D">
      <w:pPr>
        <w:widowControl/>
        <w:spacing w:line="360" w:lineRule="auto"/>
        <w:ind w:firstLineChars="200" w:firstLine="420"/>
        <w:rPr>
          <w:rFonts w:ascii="宋体" w:eastAsia="宋体" w:hAnsi="宋体" w:cs="宋体"/>
          <w:szCs w:val="21"/>
        </w:rPr>
      </w:pPr>
      <w:r w:rsidRPr="00EA0D01">
        <w:rPr>
          <w:rFonts w:ascii="宋体" w:eastAsia="宋体" w:hAnsi="宋体" w:cs="宋体" w:hint="eastAsia"/>
          <w:szCs w:val="21"/>
        </w:rPr>
        <w:t>④“中国政府采购网”网站(http://www.ccgp.gov.cn)的“政府采购严重违法失信行为记录名单”查询页面（查询对象：企业）</w:t>
      </w:r>
    </w:p>
    <w:p w:rsidR="0077286D" w:rsidRPr="00EA0D01" w:rsidRDefault="0077286D" w:rsidP="0077286D">
      <w:pPr>
        <w:widowControl/>
        <w:spacing w:line="360" w:lineRule="auto"/>
        <w:ind w:firstLineChars="200" w:firstLine="420"/>
        <w:rPr>
          <w:rFonts w:ascii="宋体" w:eastAsia="宋体" w:hAnsi="宋体" w:cs="宋体"/>
          <w:szCs w:val="21"/>
        </w:rPr>
      </w:pPr>
      <w:r w:rsidRPr="00EA0D01">
        <w:rPr>
          <w:rFonts w:ascii="宋体" w:eastAsia="宋体" w:hAnsi="宋体" w:cs="宋体" w:hint="eastAsia"/>
          <w:szCs w:val="21"/>
        </w:rPr>
        <w:t>注：页面查询日期均应为招标公告发出之后，具体以招标人查询为准。。</w:t>
      </w:r>
    </w:p>
    <w:p w:rsidR="0077286D" w:rsidRPr="00EA0D01" w:rsidRDefault="0077286D" w:rsidP="0077286D">
      <w:pPr>
        <w:widowControl/>
        <w:spacing w:line="360" w:lineRule="auto"/>
        <w:ind w:firstLineChars="200" w:firstLine="420"/>
        <w:rPr>
          <w:rFonts w:ascii="宋体" w:eastAsia="宋体" w:hAnsi="宋体" w:cs="宋体"/>
          <w:szCs w:val="21"/>
        </w:rPr>
      </w:pPr>
      <w:r w:rsidRPr="00EA0D01">
        <w:rPr>
          <w:rFonts w:ascii="宋体" w:eastAsia="宋体" w:hAnsi="宋体" w:cs="宋体" w:hint="eastAsia"/>
          <w:szCs w:val="21"/>
        </w:rPr>
        <w:t>3.</w:t>
      </w:r>
      <w:r w:rsidRPr="00EA0D01">
        <w:rPr>
          <w:rFonts w:ascii="宋体" w:eastAsia="宋体" w:hAnsi="宋体" w:cs="宋体"/>
          <w:szCs w:val="21"/>
        </w:rPr>
        <w:t>3</w:t>
      </w:r>
      <w:r w:rsidRPr="00EA0D01">
        <w:rPr>
          <w:rFonts w:ascii="宋体" w:eastAsia="宋体" w:hAnsi="宋体" w:cs="宋体" w:hint="eastAsia"/>
          <w:szCs w:val="21"/>
        </w:rPr>
        <w:t>其他要求：①与招标人存在利害关系可能影响招标公正性的法人、其他组织或者个人，不得参加投标；②单位负责人为同一人或者存在控股、管理关系的不同单位，不得参加同一标包投标或者未划分标包的同一采购项目投标。投标人需提供在“国家企业信用信息公示系统”（www.gsxt.gov.cn）中公示的“股东及投资人信息”页面。注：页面查询截图日期均应为采购邀请发出之后，具体以招标人查询为准。</w:t>
      </w:r>
    </w:p>
    <w:p w:rsidR="0077286D" w:rsidRPr="00EA0D01" w:rsidRDefault="0077286D" w:rsidP="0077286D">
      <w:pPr>
        <w:keepNext/>
        <w:widowControl/>
        <w:spacing w:line="360" w:lineRule="auto"/>
        <w:outlineLvl w:val="1"/>
        <w:rPr>
          <w:rFonts w:ascii="宋体" w:eastAsia="宋体" w:hAnsi="宋体" w:cs="宋体"/>
          <w:b/>
          <w:bCs/>
          <w:szCs w:val="21"/>
        </w:rPr>
      </w:pPr>
      <w:r w:rsidRPr="00EA0D01">
        <w:rPr>
          <w:rFonts w:ascii="宋体" w:eastAsia="宋体" w:hAnsi="宋体" w:cs="宋体" w:hint="eastAsia"/>
          <w:b/>
          <w:bCs/>
          <w:szCs w:val="21"/>
        </w:rPr>
        <w:t>四、购买招标文件的地点和时间</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4.1获取文件时间：2025年</w:t>
      </w:r>
      <w:r w:rsidRPr="00EA0D01">
        <w:rPr>
          <w:rFonts w:ascii="宋体" w:eastAsia="宋体" w:hAnsi="宋体" w:cs="宋体"/>
          <w:kern w:val="0"/>
          <w:szCs w:val="21"/>
        </w:rPr>
        <w:t>12</w:t>
      </w:r>
      <w:r w:rsidRPr="00EA0D01">
        <w:rPr>
          <w:rFonts w:ascii="宋体" w:eastAsia="宋体" w:hAnsi="宋体" w:cs="宋体" w:hint="eastAsia"/>
          <w:kern w:val="0"/>
          <w:szCs w:val="21"/>
        </w:rPr>
        <w:t>月</w:t>
      </w:r>
      <w:r w:rsidRPr="00EA0D01">
        <w:rPr>
          <w:rFonts w:ascii="宋体" w:eastAsia="宋体" w:hAnsi="宋体" w:cs="宋体"/>
          <w:kern w:val="0"/>
          <w:szCs w:val="21"/>
        </w:rPr>
        <w:t>0</w:t>
      </w:r>
      <w:r w:rsidR="00095222" w:rsidRPr="00EA0D01">
        <w:rPr>
          <w:rFonts w:ascii="宋体" w:eastAsia="宋体" w:hAnsi="宋体" w:cs="宋体"/>
          <w:kern w:val="0"/>
          <w:szCs w:val="21"/>
        </w:rPr>
        <w:t>9</w:t>
      </w:r>
      <w:r w:rsidRPr="00EA0D01">
        <w:rPr>
          <w:rFonts w:ascii="宋体" w:eastAsia="宋体" w:hAnsi="宋体" w:cs="宋体" w:hint="eastAsia"/>
          <w:kern w:val="0"/>
          <w:szCs w:val="21"/>
        </w:rPr>
        <w:t>日至2025年</w:t>
      </w:r>
      <w:r w:rsidRPr="00EA0D01">
        <w:rPr>
          <w:rFonts w:ascii="宋体" w:eastAsia="宋体" w:hAnsi="宋体" w:cs="宋体"/>
          <w:kern w:val="0"/>
          <w:szCs w:val="21"/>
        </w:rPr>
        <w:t>12</w:t>
      </w:r>
      <w:r w:rsidRPr="00EA0D01">
        <w:rPr>
          <w:rFonts w:ascii="宋体" w:eastAsia="宋体" w:hAnsi="宋体" w:cs="宋体" w:hint="eastAsia"/>
          <w:kern w:val="0"/>
          <w:szCs w:val="21"/>
        </w:rPr>
        <w:t>月</w:t>
      </w:r>
      <w:r w:rsidR="00095222" w:rsidRPr="00EA0D01">
        <w:rPr>
          <w:rFonts w:ascii="宋体" w:eastAsia="宋体" w:hAnsi="宋体" w:cs="宋体"/>
          <w:kern w:val="0"/>
          <w:szCs w:val="21"/>
        </w:rPr>
        <w:t>16</w:t>
      </w:r>
      <w:r w:rsidRPr="00EA0D01">
        <w:rPr>
          <w:rFonts w:ascii="宋体" w:eastAsia="宋体" w:hAnsi="宋体" w:cs="宋体" w:hint="eastAsia"/>
          <w:kern w:val="0"/>
          <w:szCs w:val="21"/>
        </w:rPr>
        <w:t>日。凭企业CA数字证书登录阳光招标采购交易平台（http://aeps.sunbidding.com:8989/），点击参与的项目——参与投标——招标文件下载（下载招标文件等相关资料）。</w:t>
      </w:r>
    </w:p>
    <w:p w:rsidR="0077286D" w:rsidRPr="00EA0D01" w:rsidRDefault="0077286D" w:rsidP="0077286D">
      <w:pPr>
        <w:spacing w:line="360" w:lineRule="auto"/>
        <w:ind w:firstLineChars="200" w:firstLine="422"/>
        <w:rPr>
          <w:rFonts w:ascii="宋体" w:eastAsia="宋体" w:hAnsi="宋体" w:cs="宋体"/>
          <w:b/>
          <w:bCs/>
          <w:kern w:val="0"/>
          <w:szCs w:val="21"/>
        </w:rPr>
      </w:pPr>
      <w:r w:rsidRPr="00EA0D01">
        <w:rPr>
          <w:rFonts w:ascii="宋体" w:eastAsia="宋体" w:hAnsi="宋体" w:cs="宋体" w:hint="eastAsia"/>
          <w:b/>
          <w:bCs/>
          <w:kern w:val="0"/>
          <w:szCs w:val="21"/>
        </w:rPr>
        <w:t>特别提醒：投标人必须下载EPS格式招标文件及相关资料，文件下载时间截止后,未下载过EPS格式招标文件及相关资料的，交易平台不再支持下载。</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4.2地点：阳光招标采购交易平台。</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4.3方式：线上获取。</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4.3.1网上登记</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4.3.1.1凡有意参加本项目的投标单位，请于获取时间内凭企业身份认证锁（CA数字证书）登录阳光招标采购交易平台（http://www.sunbidding.com），选择V3.0新平台——供应商/投标人登录——项目报名中——参与投标——网上报名——供应商登记，投标单位未在规定时间内进行完成供应商登记的，其投标将被拒绝。具体操作详见《投标人操作手册V3.0》（下载网址：http://www.sunbidding.com/tbrxzzq/47204.jhtml）。</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尚未注册、办理CA数字证书的投标单位，请登录阳光招标采购交易平台（http://aeps.sunbidding.com:8989/pages/register/register.html）完成企业账号注册并办理CA数字证书。</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4.3.1.2 CA数字证书办理方式：</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（1）现场办理：请携带CA数字证书办理资料到郑州市郑东新区东风南路与创业路交汇处西南角绿地中心双子塔北塔16楼办理。</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lastRenderedPageBreak/>
        <w:t>（2）线上办理：请将CA数字证书办理电子资料发送至客服QQ或企业微信，由客服人员指导办理。阳光招标采购交易平台联系方式：</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客服QQ：2996146486、1327096509、3071084695</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客服电话：0371-86581171  13674905985（8:00-21:30）</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CA办理电话：0371-86581173</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联系地址：河南省郑州市郑东新区东风南路创业路绿地中心北塔16楼</w:t>
      </w:r>
    </w:p>
    <w:p w:rsidR="0077286D" w:rsidRPr="00EA0D01" w:rsidRDefault="0077286D" w:rsidP="0077286D">
      <w:pPr>
        <w:spacing w:line="360" w:lineRule="auto"/>
        <w:ind w:firstLineChars="200" w:firstLine="422"/>
        <w:rPr>
          <w:rFonts w:ascii="宋体" w:eastAsia="宋体" w:hAnsi="宋体" w:cs="宋体"/>
          <w:b/>
          <w:bCs/>
          <w:kern w:val="0"/>
          <w:szCs w:val="21"/>
        </w:rPr>
      </w:pPr>
      <w:r w:rsidRPr="00EA0D01">
        <w:rPr>
          <w:rFonts w:ascii="宋体" w:eastAsia="宋体" w:hAnsi="宋体" w:cs="宋体" w:hint="eastAsia"/>
          <w:b/>
          <w:bCs/>
          <w:kern w:val="0"/>
          <w:szCs w:val="21"/>
        </w:rPr>
        <w:t>注：CA数字证书线上办理需邮寄，请投标人及时办理CA数字证书，把握邮寄时间，以免影响投标活动。</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（现场办理和线上办理CA数字证书所需资料网址：http://www.sunbidding.com/znfwzn/14483.jhtml）。</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（3）移动端办理：投标人仅需在手机上自行按照《移动扫码签章办理流程》完成相应的操作后，即办理成功并可立即使用（流程操作网址：http://www.sunbidding.com/znfwzn/51330.jhtml）。</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kern w:val="0"/>
          <w:szCs w:val="21"/>
        </w:rPr>
        <w:t>4.4</w:t>
      </w:r>
      <w:r w:rsidRPr="00EA0D01">
        <w:rPr>
          <w:rFonts w:ascii="宋体" w:eastAsia="宋体" w:hAnsi="宋体" w:cs="宋体" w:hint="eastAsia"/>
          <w:szCs w:val="21"/>
        </w:rPr>
        <w:t>招标文件售价：0元。</w:t>
      </w:r>
    </w:p>
    <w:p w:rsidR="0077286D" w:rsidRPr="00EA0D01" w:rsidRDefault="0077286D" w:rsidP="0077286D">
      <w:pPr>
        <w:keepNext/>
        <w:widowControl/>
        <w:spacing w:line="360" w:lineRule="auto"/>
        <w:outlineLvl w:val="1"/>
        <w:rPr>
          <w:rFonts w:ascii="宋体" w:eastAsia="宋体" w:hAnsi="宋体" w:cs="宋体"/>
          <w:b/>
          <w:bCs/>
          <w:szCs w:val="21"/>
        </w:rPr>
      </w:pPr>
      <w:r w:rsidRPr="00EA0D01">
        <w:rPr>
          <w:rFonts w:ascii="宋体" w:eastAsia="宋体" w:hAnsi="宋体" w:cs="宋体" w:hint="eastAsia"/>
          <w:b/>
          <w:bCs/>
          <w:szCs w:val="21"/>
        </w:rPr>
        <w:t>五、投标文件的递交</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5.1投标文件递交的截止时间：</w:t>
      </w:r>
      <w:r w:rsidRPr="00EA0D01">
        <w:rPr>
          <w:rFonts w:ascii="宋体" w:eastAsia="宋体" w:hAnsi="宋体" w:cs="宋体" w:hint="eastAsia"/>
          <w:kern w:val="0"/>
          <w:szCs w:val="21"/>
          <w:u w:val="single"/>
        </w:rPr>
        <w:t>2025年</w:t>
      </w:r>
      <w:r w:rsidRPr="00EA0D01">
        <w:rPr>
          <w:rFonts w:ascii="宋体" w:eastAsia="宋体" w:hAnsi="宋体" w:cs="宋体"/>
          <w:kern w:val="0"/>
          <w:szCs w:val="21"/>
          <w:u w:val="single"/>
        </w:rPr>
        <w:t>12</w:t>
      </w:r>
      <w:r w:rsidRPr="00EA0D01">
        <w:rPr>
          <w:rFonts w:ascii="宋体" w:eastAsia="宋体" w:hAnsi="宋体" w:cs="宋体" w:hint="eastAsia"/>
          <w:kern w:val="0"/>
          <w:szCs w:val="21"/>
          <w:u w:val="single"/>
        </w:rPr>
        <w:t>月</w:t>
      </w:r>
      <w:r w:rsidRPr="00EA0D01">
        <w:rPr>
          <w:rFonts w:ascii="宋体" w:eastAsia="宋体" w:hAnsi="宋体" w:cs="宋体"/>
          <w:kern w:val="0"/>
          <w:szCs w:val="21"/>
          <w:u w:val="single"/>
        </w:rPr>
        <w:t>29</w:t>
      </w:r>
      <w:r w:rsidRPr="00EA0D01">
        <w:rPr>
          <w:rFonts w:ascii="宋体" w:eastAsia="宋体" w:hAnsi="宋体" w:cs="宋体" w:hint="eastAsia"/>
          <w:kern w:val="0"/>
          <w:szCs w:val="21"/>
          <w:u w:val="single"/>
        </w:rPr>
        <w:t>日</w:t>
      </w:r>
      <w:r w:rsidRPr="00EA0D01">
        <w:rPr>
          <w:rFonts w:ascii="宋体" w:eastAsia="宋体" w:hAnsi="宋体" w:cs="宋体"/>
          <w:kern w:val="0"/>
          <w:szCs w:val="21"/>
          <w:u w:val="single"/>
        </w:rPr>
        <w:t>9</w:t>
      </w:r>
      <w:r w:rsidRPr="00EA0D01">
        <w:rPr>
          <w:rFonts w:ascii="宋体" w:eastAsia="宋体" w:hAnsi="宋体" w:cs="宋体" w:hint="eastAsia"/>
          <w:kern w:val="0"/>
          <w:szCs w:val="21"/>
          <w:u w:val="single"/>
        </w:rPr>
        <w:t>时30分（北京时间）</w:t>
      </w:r>
      <w:r w:rsidRPr="00EA0D01">
        <w:rPr>
          <w:rFonts w:ascii="宋体" w:eastAsia="宋体" w:hAnsi="宋体" w:cs="宋体" w:hint="eastAsia"/>
          <w:kern w:val="0"/>
          <w:szCs w:val="21"/>
        </w:rPr>
        <w:t>，投标人须在投标截止时间前，使用企业CA数字证书登陆阳光招标采购交易平台 “新平台3.0登录入口” （http://aeps.sunbidding.com:8989/login.html）进入系统：我的项目——参与投标——网上投标，上传加密的电子投标文件(.enc格式) 到平台系统。上传时，系统提示 “上传成功”的方认定为电子投标文件投递成功。请投标人在上传前务必认真检查电子投标文件，确保其完整、正确。投标截止时间后上传的，系统将自动拒绝。</w:t>
      </w:r>
    </w:p>
    <w:p w:rsidR="0077286D" w:rsidRPr="00EA0D01" w:rsidRDefault="0077286D" w:rsidP="0077286D">
      <w:pPr>
        <w:spacing w:line="360" w:lineRule="auto"/>
        <w:ind w:firstLineChars="200" w:firstLine="422"/>
        <w:rPr>
          <w:rFonts w:ascii="宋体" w:eastAsia="宋体" w:hAnsi="宋体" w:cs="宋体"/>
          <w:b/>
          <w:bCs/>
          <w:kern w:val="0"/>
          <w:szCs w:val="21"/>
        </w:rPr>
      </w:pPr>
      <w:r w:rsidRPr="00EA0D01">
        <w:rPr>
          <w:rFonts w:ascii="宋体" w:eastAsia="宋体" w:hAnsi="宋体" w:cs="宋体" w:hint="eastAsia"/>
          <w:b/>
          <w:bCs/>
          <w:kern w:val="0"/>
          <w:szCs w:val="21"/>
        </w:rPr>
        <w:t>注：请投标人务必按照平台要求的环境，安装相关系统支持的工具软件，提前下载并制作电子版投标文件，及时上传，有问题及时与平台支持人员联系，在上传前务必认真检查电子投标文件，确保其完整、正确。若因投标人使用环境，未及时下载、制作、上传电子投标文件，未给平台支持人员足够的时间解决问题，未认真核对导出的供打印电子投标文件等，投标人自身原因造成的任何后果，由投标人自行承担。</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5.2</w:t>
      </w:r>
      <w:r w:rsidRPr="00EA0D01">
        <w:rPr>
          <w:rFonts w:ascii="宋体" w:eastAsia="宋体" w:hAnsi="宋体" w:cs="宋体" w:hint="eastAsia"/>
          <w:szCs w:val="21"/>
        </w:rPr>
        <w:t>开标地点：阳光招标采购交易平台。</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5.3逾期上传的加密电子投标文件，电子招标采购交易平台将予以拒收，招标人不予受理。</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5.4本项目采用“远程不见面”开标方式，投标人无需到阳光招标采购交易平台现场参</w:t>
      </w:r>
      <w:r w:rsidRPr="00EA0D01">
        <w:rPr>
          <w:rFonts w:ascii="宋体" w:eastAsia="宋体" w:hAnsi="宋体" w:cs="宋体" w:hint="eastAsia"/>
          <w:kern w:val="0"/>
          <w:szCs w:val="21"/>
        </w:rPr>
        <w:lastRenderedPageBreak/>
        <w:t>加开标会议，无需到现场提交原件资料。投标人应当在投标截止时间前在线准时参加开标活动，使用企业CA数字证书登陆阳光招标采购交易平台 “新平台3.0登录入口” （http://aeps.sunbidding.com:8989/login.html）进入系统，点击参与的项目——参与投标——开标大厅（点击“解密”，录入单位CA密码，在解密完成前请不要关闭解密界面），在规定的时间内进行远程投标文件解密等。</w:t>
      </w:r>
    </w:p>
    <w:p w:rsidR="0077286D" w:rsidRPr="00EA0D01" w:rsidRDefault="0077286D" w:rsidP="0077286D">
      <w:pPr>
        <w:spacing w:line="360" w:lineRule="auto"/>
        <w:ind w:firstLineChars="200" w:firstLine="420"/>
        <w:rPr>
          <w:rFonts w:ascii="宋体" w:eastAsia="宋体" w:hAnsi="宋体" w:cs="宋体"/>
          <w:kern w:val="0"/>
          <w:szCs w:val="21"/>
        </w:rPr>
      </w:pPr>
      <w:r w:rsidRPr="00EA0D01">
        <w:rPr>
          <w:rFonts w:ascii="宋体" w:eastAsia="宋体" w:hAnsi="宋体" w:cs="宋体" w:hint="eastAsia"/>
          <w:kern w:val="0"/>
          <w:szCs w:val="21"/>
        </w:rPr>
        <w:t>5.5开标时间：2025年</w:t>
      </w:r>
      <w:r w:rsidRPr="00EA0D01">
        <w:rPr>
          <w:rFonts w:ascii="宋体" w:eastAsia="宋体" w:hAnsi="宋体" w:cs="宋体"/>
          <w:kern w:val="0"/>
          <w:szCs w:val="21"/>
        </w:rPr>
        <w:t>12</w:t>
      </w:r>
      <w:r w:rsidRPr="00EA0D01">
        <w:rPr>
          <w:rFonts w:ascii="宋体" w:eastAsia="宋体" w:hAnsi="宋体" w:cs="宋体" w:hint="eastAsia"/>
          <w:kern w:val="0"/>
          <w:szCs w:val="21"/>
        </w:rPr>
        <w:t>月</w:t>
      </w:r>
      <w:r w:rsidRPr="00EA0D01">
        <w:rPr>
          <w:rFonts w:ascii="宋体" w:eastAsia="宋体" w:hAnsi="宋体" w:cs="宋体"/>
          <w:kern w:val="0"/>
          <w:szCs w:val="21"/>
        </w:rPr>
        <w:t>29</w:t>
      </w:r>
      <w:r w:rsidRPr="00EA0D01">
        <w:rPr>
          <w:rFonts w:ascii="宋体" w:eastAsia="宋体" w:hAnsi="宋体" w:cs="宋体" w:hint="eastAsia"/>
          <w:kern w:val="0"/>
          <w:szCs w:val="21"/>
        </w:rPr>
        <w:t>日上午09时30分（北京时间）。</w:t>
      </w:r>
    </w:p>
    <w:p w:rsidR="0077286D" w:rsidRPr="00EA0D01" w:rsidRDefault="0077286D" w:rsidP="0077286D">
      <w:pPr>
        <w:keepNext/>
        <w:widowControl/>
        <w:spacing w:line="360" w:lineRule="auto"/>
        <w:outlineLvl w:val="1"/>
        <w:rPr>
          <w:rFonts w:ascii="宋体" w:eastAsia="宋体" w:hAnsi="宋体" w:cs="宋体"/>
          <w:b/>
          <w:bCs/>
          <w:szCs w:val="21"/>
        </w:rPr>
      </w:pPr>
      <w:r w:rsidRPr="00EA0D01">
        <w:rPr>
          <w:rFonts w:ascii="宋体" w:eastAsia="宋体" w:hAnsi="宋体" w:cs="宋体" w:hint="eastAsia"/>
          <w:b/>
          <w:bCs/>
          <w:szCs w:val="21"/>
        </w:rPr>
        <w:t>六、发布公告的媒介</w:t>
      </w:r>
    </w:p>
    <w:p w:rsidR="0077286D" w:rsidRPr="00EA0D01" w:rsidRDefault="0077286D" w:rsidP="0077286D">
      <w:pPr>
        <w:widowControl/>
        <w:shd w:val="clear" w:color="auto" w:fill="FFFFFF"/>
        <w:spacing w:line="360" w:lineRule="auto"/>
        <w:ind w:firstLineChars="195" w:firstLine="409"/>
        <w:rPr>
          <w:rFonts w:ascii="宋体" w:eastAsia="宋体" w:hAnsi="宋体" w:cs="宋体"/>
          <w:kern w:val="0"/>
          <w:szCs w:val="21"/>
          <w:shd w:val="clear" w:color="auto" w:fill="FFFFFF"/>
        </w:rPr>
      </w:pPr>
      <w:r w:rsidRPr="00EA0D01">
        <w:rPr>
          <w:rFonts w:ascii="宋体" w:eastAsia="宋体" w:hAnsi="宋体" w:cs="宋体" w:hint="eastAsia"/>
          <w:kern w:val="0"/>
          <w:szCs w:val="21"/>
          <w:shd w:val="clear" w:color="auto" w:fill="FFFFFF"/>
        </w:rPr>
        <w:t>本项目公开招标公告拟在《中国招标投标公共服务平台》</w:t>
      </w:r>
      <w:r w:rsidRPr="00EA0D01">
        <w:rPr>
          <w:rFonts w:ascii="宋体" w:eastAsia="宋体" w:hAnsi="宋体" w:cs="宋体" w:hint="eastAsia"/>
          <w:kern w:val="0"/>
          <w:szCs w:val="21"/>
        </w:rPr>
        <w:t>《阳光易招公共资源交易平台》</w:t>
      </w:r>
      <w:r w:rsidRPr="00EA0D01">
        <w:rPr>
          <w:rFonts w:ascii="宋体" w:eastAsia="宋体" w:hAnsi="宋体" w:cs="宋体" w:hint="eastAsia"/>
          <w:kern w:val="0"/>
          <w:szCs w:val="21"/>
          <w:shd w:val="clear" w:color="auto" w:fill="FFFFFF"/>
        </w:rPr>
        <w:t>上公开发布。</w:t>
      </w:r>
    </w:p>
    <w:p w:rsidR="0077286D" w:rsidRPr="00EA0D01" w:rsidRDefault="0077286D" w:rsidP="0077286D">
      <w:pPr>
        <w:keepNext/>
        <w:widowControl/>
        <w:spacing w:line="360" w:lineRule="auto"/>
        <w:outlineLvl w:val="1"/>
        <w:rPr>
          <w:rFonts w:ascii="宋体" w:eastAsia="宋体" w:hAnsi="宋体" w:cs="宋体"/>
          <w:b/>
          <w:bCs/>
          <w:szCs w:val="21"/>
        </w:rPr>
      </w:pPr>
      <w:r w:rsidRPr="00EA0D01">
        <w:rPr>
          <w:rFonts w:ascii="宋体" w:eastAsia="宋体" w:hAnsi="宋体" w:cs="宋体" w:hint="eastAsia"/>
          <w:b/>
          <w:bCs/>
          <w:szCs w:val="21"/>
        </w:rPr>
        <w:t>七、联系方式</w:t>
      </w:r>
      <w:bookmarkStart w:id="1" w:name="_GoBack"/>
      <w:bookmarkEnd w:id="1"/>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招标人：郑州数智科技集团有限公司</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地址：河南省郑州市郑东新区新发展科创大厦15楼</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联系人：冯老师</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联系电话：</w:t>
      </w:r>
      <w:r w:rsidRPr="00EA0D01">
        <w:rPr>
          <w:rFonts w:ascii="宋体" w:eastAsia="宋体" w:hAnsi="宋体" w:cs="宋体"/>
          <w:szCs w:val="21"/>
        </w:rPr>
        <w:t>0371-66598807</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招标代理机构：河南招标采购服务有限公司</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地  址：郑州市纬四路13号</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联系人：任争鸣、袁野、马小利、张超钦</w:t>
      </w:r>
    </w:p>
    <w:p w:rsidR="0077286D" w:rsidRPr="00EA0D01" w:rsidRDefault="0077286D" w:rsidP="0077286D">
      <w:pPr>
        <w:spacing w:line="360" w:lineRule="auto"/>
        <w:ind w:firstLineChars="200" w:firstLine="420"/>
        <w:rPr>
          <w:rFonts w:ascii="宋体" w:eastAsia="宋体" w:hAnsi="宋体" w:cs="宋体"/>
          <w:szCs w:val="21"/>
        </w:rPr>
      </w:pPr>
      <w:r w:rsidRPr="00EA0D01">
        <w:rPr>
          <w:rFonts w:ascii="宋体" w:eastAsia="宋体" w:hAnsi="宋体" w:cs="宋体" w:hint="eastAsia"/>
          <w:szCs w:val="21"/>
        </w:rPr>
        <w:t>电  话：0371-65945493</w:t>
      </w:r>
    </w:p>
    <w:p w:rsidR="0077286D" w:rsidRPr="00EA0D01" w:rsidRDefault="0077286D" w:rsidP="0077286D">
      <w:pPr>
        <w:spacing w:line="360" w:lineRule="auto"/>
        <w:ind w:firstLineChars="1550" w:firstLine="3255"/>
        <w:jc w:val="right"/>
        <w:rPr>
          <w:rFonts w:ascii="宋体" w:eastAsia="宋体" w:hAnsi="宋体" w:cs="Times New Roman"/>
          <w:color w:val="000000"/>
          <w:szCs w:val="21"/>
        </w:rPr>
      </w:pPr>
      <w:r w:rsidRPr="00EA0D01">
        <w:rPr>
          <w:rFonts w:ascii="宋体" w:eastAsia="宋体" w:hAnsi="宋体" w:cs="Times New Roman" w:hint="eastAsia"/>
          <w:color w:val="000000"/>
          <w:szCs w:val="21"/>
        </w:rPr>
        <w:t>河南招标采购服务有限公司</w:t>
      </w:r>
    </w:p>
    <w:p w:rsidR="0077286D" w:rsidRPr="0077286D" w:rsidRDefault="0077286D" w:rsidP="0077286D">
      <w:pPr>
        <w:jc w:val="right"/>
        <w:rPr>
          <w:rFonts w:ascii="宋体" w:eastAsia="宋体" w:hAnsi="宋体" w:cs="宋体"/>
          <w:szCs w:val="21"/>
        </w:rPr>
      </w:pPr>
      <w:r w:rsidRPr="00EA0D01">
        <w:rPr>
          <w:rFonts w:ascii="宋体" w:eastAsia="宋体" w:hAnsi="宋体" w:cs="宋体" w:hint="eastAsia"/>
          <w:szCs w:val="21"/>
        </w:rPr>
        <w:t>2025年</w:t>
      </w:r>
      <w:r w:rsidRPr="00EA0D01">
        <w:rPr>
          <w:rFonts w:ascii="宋体" w:eastAsia="宋体" w:hAnsi="宋体" w:cs="宋体"/>
          <w:szCs w:val="21"/>
        </w:rPr>
        <w:t>12</w:t>
      </w:r>
      <w:r w:rsidRPr="00EA0D01">
        <w:rPr>
          <w:rFonts w:ascii="宋体" w:eastAsia="宋体" w:hAnsi="宋体" w:cs="宋体" w:hint="eastAsia"/>
          <w:szCs w:val="21"/>
        </w:rPr>
        <w:t>月</w:t>
      </w:r>
      <w:r w:rsidRPr="00EA0D01">
        <w:rPr>
          <w:rFonts w:ascii="宋体" w:eastAsia="宋体" w:hAnsi="宋体" w:cs="宋体"/>
          <w:szCs w:val="21"/>
        </w:rPr>
        <w:t>0</w:t>
      </w:r>
      <w:r w:rsidR="00095222" w:rsidRPr="00EA0D01">
        <w:rPr>
          <w:rFonts w:ascii="宋体" w:eastAsia="宋体" w:hAnsi="宋体" w:cs="宋体"/>
          <w:szCs w:val="21"/>
        </w:rPr>
        <w:t>8</w:t>
      </w:r>
      <w:r w:rsidRPr="00EA0D01">
        <w:rPr>
          <w:rFonts w:ascii="宋体" w:eastAsia="宋体" w:hAnsi="宋体" w:cs="宋体" w:hint="eastAsia"/>
          <w:szCs w:val="21"/>
        </w:rPr>
        <w:t>日</w:t>
      </w:r>
    </w:p>
    <w:bookmarkEnd w:id="0"/>
    <w:p w:rsidR="007F1D0A" w:rsidRPr="0077286D" w:rsidRDefault="002F1F2E" w:rsidP="0077286D"/>
    <w:sectPr w:rsidR="007F1D0A" w:rsidRPr="007728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F2E" w:rsidRDefault="002F1F2E" w:rsidP="005F248E">
      <w:r>
        <w:separator/>
      </w:r>
    </w:p>
  </w:endnote>
  <w:endnote w:type="continuationSeparator" w:id="0">
    <w:p w:rsidR="002F1F2E" w:rsidRDefault="002F1F2E" w:rsidP="005F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F2E" w:rsidRDefault="002F1F2E" w:rsidP="005F248E">
      <w:r>
        <w:separator/>
      </w:r>
    </w:p>
  </w:footnote>
  <w:footnote w:type="continuationSeparator" w:id="0">
    <w:p w:rsidR="002F1F2E" w:rsidRDefault="002F1F2E" w:rsidP="005F2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6F"/>
    <w:rsid w:val="00095222"/>
    <w:rsid w:val="00245774"/>
    <w:rsid w:val="002D306F"/>
    <w:rsid w:val="002F1F2E"/>
    <w:rsid w:val="00567211"/>
    <w:rsid w:val="005A6C5D"/>
    <w:rsid w:val="005F248E"/>
    <w:rsid w:val="0077286D"/>
    <w:rsid w:val="009A7986"/>
    <w:rsid w:val="00A665D0"/>
    <w:rsid w:val="00EA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BAD60D-24FA-47CC-80DA-96F5EF9D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4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248E"/>
    <w:rPr>
      <w:sz w:val="18"/>
      <w:szCs w:val="18"/>
    </w:rPr>
  </w:style>
  <w:style w:type="paragraph" w:styleId="a5">
    <w:name w:val="footer"/>
    <w:basedOn w:val="a"/>
    <w:link w:val="a6"/>
    <w:uiPriority w:val="99"/>
    <w:unhideWhenUsed/>
    <w:rsid w:val="005F248E"/>
    <w:pPr>
      <w:tabs>
        <w:tab w:val="center" w:pos="4153"/>
        <w:tab w:val="right" w:pos="8306"/>
      </w:tabs>
      <w:snapToGrid w:val="0"/>
      <w:jc w:val="left"/>
    </w:pPr>
    <w:rPr>
      <w:sz w:val="18"/>
      <w:szCs w:val="18"/>
    </w:rPr>
  </w:style>
  <w:style w:type="character" w:customStyle="1" w:styleId="a6">
    <w:name w:val="页脚 字符"/>
    <w:basedOn w:val="a0"/>
    <w:link w:val="a5"/>
    <w:uiPriority w:val="99"/>
    <w:rsid w:val="005F24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2788</Characters>
  <Application>Microsoft Office Word</Application>
  <DocSecurity>0</DocSecurity>
  <Lines>23</Lines>
  <Paragraphs>6</Paragraphs>
  <ScaleCrop>false</ScaleCrop>
  <Company>Microsoft</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2025-12-04T02:43:00Z</dcterms:created>
  <dcterms:modified xsi:type="dcterms:W3CDTF">2025-12-08T03:34:00Z</dcterms:modified>
</cp:coreProperties>
</file>