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郑州高新技术产业开发区人民法院档案数字化及随案生成电子卷宗项目</w:t>
      </w:r>
    </w:p>
    <w:p>
      <w:pPr>
        <w:spacing w:after="156" w:afterLines="5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公开招标公告</w:t>
      </w:r>
    </w:p>
    <w:p>
      <w:pPr>
        <w:widowControl/>
        <w:adjustRightInd w:val="0"/>
        <w:snapToGrid w:val="0"/>
        <w:spacing w:line="360" w:lineRule="auto"/>
        <w:ind w:firstLine="422" w:firstLineChars="200"/>
        <w:jc w:val="left"/>
        <w:rPr>
          <w:rFonts w:hint="eastAsia" w:ascii="宋体" w:hAnsi="宋体" w:cs="宋体"/>
          <w:kern w:val="0"/>
          <w:lang w:val="zh-CN"/>
        </w:rPr>
      </w:pPr>
      <w:r>
        <w:rPr>
          <w:rFonts w:hint="eastAsia" w:ascii="宋体" w:hAnsi="宋体" w:cs="宋体"/>
          <w:b/>
          <w:bCs/>
          <w:kern w:val="0"/>
        </w:rPr>
        <w:t>一、采购项目名称：</w:t>
      </w:r>
      <w:r>
        <w:rPr>
          <w:rFonts w:hint="eastAsia" w:ascii="宋体" w:hAnsi="宋体" w:cs="宋体"/>
          <w:kern w:val="0"/>
        </w:rPr>
        <w:t>郑州高新技术产业开发区人民法院档案数字化及随案生成电子卷宗项目</w:t>
      </w:r>
    </w:p>
    <w:p>
      <w:pPr>
        <w:widowControl/>
        <w:adjustRightInd w:val="0"/>
        <w:snapToGrid w:val="0"/>
        <w:spacing w:line="360" w:lineRule="auto"/>
        <w:ind w:firstLine="422" w:firstLineChars="200"/>
        <w:jc w:val="left"/>
        <w:rPr>
          <w:rFonts w:hint="eastAsia" w:ascii="宋体" w:hAnsi="宋体" w:eastAsia="宋体" w:cs="宋体"/>
          <w:kern w:val="0"/>
          <w:lang w:eastAsia="zh-CN"/>
        </w:rPr>
      </w:pPr>
      <w:r>
        <w:rPr>
          <w:rFonts w:hint="eastAsia" w:ascii="宋体" w:hAnsi="宋体" w:cs="宋体"/>
          <w:b/>
          <w:bCs/>
          <w:kern w:val="0"/>
        </w:rPr>
        <w:t>二、采购项目编号：</w:t>
      </w:r>
      <w:r>
        <w:rPr>
          <w:rFonts w:hint="eastAsia" w:ascii="宋体" w:hAnsi="宋体" w:cs="宋体"/>
          <w:kern w:val="0"/>
          <w:lang w:eastAsia="zh-CN"/>
        </w:rPr>
        <w:t>郑经采公开-2019-88号</w:t>
      </w:r>
    </w:p>
    <w:p>
      <w:pPr>
        <w:widowControl/>
        <w:adjustRightInd w:val="0"/>
        <w:snapToGrid w:val="0"/>
        <w:spacing w:line="360" w:lineRule="auto"/>
        <w:ind w:firstLine="422" w:firstLineChars="200"/>
        <w:jc w:val="left"/>
        <w:rPr>
          <w:rFonts w:hint="eastAsia" w:ascii="宋体" w:hAnsi="宋体" w:cs="宋体"/>
          <w:kern w:val="0"/>
          <w:lang w:val="zh-CN"/>
        </w:rPr>
      </w:pPr>
      <w:r>
        <w:rPr>
          <w:rFonts w:hint="eastAsia" w:ascii="宋体" w:hAnsi="宋体" w:cs="宋体"/>
          <w:b/>
          <w:bCs/>
          <w:kern w:val="0"/>
        </w:rPr>
        <w:t>三、项目预算金额：830万元</w:t>
      </w:r>
    </w:p>
    <w:p>
      <w:pPr>
        <w:widowControl/>
        <w:adjustRightInd w:val="0"/>
        <w:snapToGrid w:val="0"/>
        <w:spacing w:line="360" w:lineRule="auto"/>
        <w:ind w:firstLine="422" w:firstLineChars="200"/>
        <w:jc w:val="left"/>
        <w:rPr>
          <w:rFonts w:hint="eastAsia" w:ascii="宋体" w:hAnsi="宋体" w:cs="宋体"/>
          <w:kern w:val="0"/>
          <w:lang w:val="zh-CN"/>
        </w:rPr>
      </w:pPr>
      <w:r>
        <w:rPr>
          <w:rFonts w:hint="eastAsia" w:ascii="宋体" w:hAnsi="宋体" w:cs="宋体"/>
          <w:b/>
          <w:bCs/>
          <w:kern w:val="0"/>
          <w:lang w:val="zh-CN"/>
        </w:rPr>
        <w:t>四、采购需求</w:t>
      </w:r>
      <w:r>
        <w:rPr>
          <w:rFonts w:hint="eastAsia" w:ascii="宋体" w:hAnsi="宋体" w:cs="宋体"/>
          <w:kern w:val="0"/>
          <w:lang w:val="zh-CN"/>
        </w:rPr>
        <w:t>：</w:t>
      </w:r>
      <w:r>
        <w:rPr>
          <w:rFonts w:hint="eastAsia" w:ascii="宋体" w:hAnsi="宋体" w:cs="宋体"/>
          <w:kern w:val="0"/>
        </w:rPr>
        <w:t>档案数字化及随案生成电子卷宗</w:t>
      </w:r>
    </w:p>
    <w:p>
      <w:pPr>
        <w:widowControl/>
        <w:adjustRightInd w:val="0"/>
        <w:snapToGrid w:val="0"/>
        <w:spacing w:line="360" w:lineRule="auto"/>
        <w:ind w:firstLine="422" w:firstLineChars="200"/>
        <w:jc w:val="left"/>
        <w:rPr>
          <w:rFonts w:hint="eastAsia" w:ascii="宋体" w:hAnsi="宋体" w:cs="宋体"/>
          <w:b/>
          <w:bCs/>
          <w:kern w:val="0"/>
          <w:lang w:val="zh-CN"/>
        </w:rPr>
      </w:pPr>
      <w:r>
        <w:rPr>
          <w:rFonts w:hint="eastAsia" w:ascii="宋体" w:hAnsi="宋体" w:cs="宋体"/>
          <w:b/>
          <w:bCs/>
          <w:kern w:val="0"/>
          <w:lang w:val="zh-CN"/>
        </w:rPr>
        <w:t>五、采购项目需要</w:t>
      </w:r>
      <w:r>
        <w:rPr>
          <w:rFonts w:hint="eastAsia" w:ascii="宋体" w:hAnsi="宋体" w:cs="宋体"/>
          <w:b/>
          <w:bCs/>
          <w:kern w:val="0"/>
        </w:rPr>
        <w:t xml:space="preserve"> 落实的政府采购政策</w:t>
      </w:r>
      <w:r>
        <w:rPr>
          <w:rFonts w:hint="eastAsia" w:ascii="宋体" w:hAnsi="宋体" w:cs="宋体"/>
          <w:b/>
          <w:bCs/>
          <w:kern w:val="0"/>
          <w:lang w:val="zh-CN"/>
        </w:rPr>
        <w:t xml:space="preserve">：                                           </w:t>
      </w:r>
    </w:p>
    <w:p>
      <w:pPr>
        <w:widowControl/>
        <w:adjustRightInd w:val="0"/>
        <w:snapToGrid w:val="0"/>
        <w:spacing w:line="360" w:lineRule="auto"/>
        <w:ind w:firstLine="420" w:firstLineChars="200"/>
        <w:jc w:val="left"/>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本项目落实节能环保、中小微企业扶持等相关政府采购政策。</w:t>
      </w:r>
    </w:p>
    <w:p>
      <w:pPr>
        <w:widowControl/>
        <w:adjustRightInd w:val="0"/>
        <w:snapToGrid w:val="0"/>
        <w:spacing w:line="360" w:lineRule="auto"/>
        <w:ind w:firstLine="422" w:firstLineChars="200"/>
        <w:jc w:val="left"/>
        <w:rPr>
          <w:rFonts w:hint="eastAsia" w:ascii="宋体" w:hAnsi="宋体" w:cs="宋体"/>
          <w:b/>
          <w:bCs/>
          <w:kern w:val="0"/>
        </w:rPr>
      </w:pPr>
      <w:r>
        <w:rPr>
          <w:rFonts w:hint="eastAsia" w:ascii="宋体" w:hAnsi="宋体" w:cs="宋体"/>
          <w:b/>
          <w:bCs/>
          <w:kern w:val="0"/>
          <w:lang w:val="zh-CN"/>
        </w:rPr>
        <w:t>六、供应商资格要求：</w:t>
      </w:r>
      <w:r>
        <w:rPr>
          <w:rFonts w:hint="eastAsia" w:ascii="宋体" w:hAnsi="宋体" w:cs="宋体"/>
          <w:b/>
          <w:bCs/>
          <w:kern w:val="0"/>
        </w:rPr>
        <w:t xml:space="preserve"> </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 xml:space="preserve"> 1、注册于中华人民共和国境内的</w:t>
      </w:r>
      <w:r>
        <w:rPr>
          <w:rFonts w:hint="eastAsia" w:ascii="宋体" w:hAnsi="宋体" w:cs="宋体"/>
          <w:kern w:val="0"/>
          <w:lang w:eastAsia="zh-CN"/>
        </w:rPr>
        <w:t>响应人</w:t>
      </w:r>
      <w:r>
        <w:rPr>
          <w:rFonts w:hint="eastAsia" w:ascii="宋体" w:hAnsi="宋体" w:cs="宋体"/>
          <w:kern w:val="0"/>
        </w:rPr>
        <w:t>且符合以下要求：</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（1）具有独立承担民事责任的能力；</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（2）具有良好的商业信誉和健全的财务会计管理制度；目前不处于被责令停业、财产被接管、冻结、破产状态（提供2017年度或2018年度财务审计报告，如公司成立年限不足的，提供开户行出具的资信证明）；</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（3）有依法缴纳税收和社会保障资金的良好记录（提供2019年1月1日以来至少一个月纳税证明材料和社会保障资金缴纳证明材料）；如有</w:t>
      </w:r>
      <w:r>
        <w:rPr>
          <w:rFonts w:hint="eastAsia" w:ascii="宋体" w:hAnsi="宋体" w:cs="宋体"/>
          <w:kern w:val="0"/>
          <w:lang w:eastAsia="zh-CN"/>
        </w:rPr>
        <w:t>响应人</w:t>
      </w:r>
      <w:r>
        <w:rPr>
          <w:rFonts w:hint="eastAsia" w:ascii="宋体" w:hAnsi="宋体" w:cs="宋体"/>
          <w:kern w:val="0"/>
        </w:rPr>
        <w:t>成立时限不足要求时限的，由</w:t>
      </w:r>
      <w:r>
        <w:rPr>
          <w:rFonts w:hint="eastAsia" w:ascii="宋体" w:hAnsi="宋体" w:cs="宋体"/>
          <w:kern w:val="0"/>
          <w:lang w:eastAsia="zh-CN"/>
        </w:rPr>
        <w:t>响应人</w:t>
      </w:r>
      <w:r>
        <w:rPr>
          <w:rFonts w:hint="eastAsia" w:ascii="宋体" w:hAnsi="宋体" w:cs="宋体"/>
          <w:kern w:val="0"/>
        </w:rPr>
        <w:t>根据自身成立时间提供证明材料；</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（4）具有履行合同所必须的设备和专业技术能力（格式自拟）；</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（5）参加本次政府采购活动前三年内，在经营活动中没有重大违法记录（提供书面声明文件，企业自证，格式自拟）。</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2、 根据财政部《关于在政府采购活动中查询及使用信用记录有关问题的通知》（财库〔2016〕125号）要求，被列入“信用中国”网站 “失信被执行人”、“重大税收违法案件当事人名单”和中国政府采购网“政府采购严重违法失信行为记录名单”栏目中有失信等负面信息的潜在供应商，将拒绝其报名参加本项目（查询结果网页打印件加盖公章）；</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3、</w:t>
      </w:r>
      <w:r>
        <w:rPr>
          <w:rFonts w:hint="eastAsia"/>
        </w:rPr>
        <w:t>具有河南省档案局颁发的《档案中介机构备案证书》（需在有效期内）；</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kern w:val="0"/>
        </w:rPr>
        <w:t>4、符合相关政府采购政策、相关法律、法规规定的其他条件；</w:t>
      </w:r>
    </w:p>
    <w:p>
      <w:pPr>
        <w:widowControl/>
        <w:adjustRightInd w:val="0"/>
        <w:snapToGrid w:val="0"/>
        <w:spacing w:line="360" w:lineRule="auto"/>
        <w:ind w:firstLine="420" w:firstLineChars="200"/>
        <w:jc w:val="left"/>
        <w:rPr>
          <w:rFonts w:hint="eastAsia" w:ascii="宋体" w:hAnsi="宋体" w:cs="宋体"/>
          <w:kern w:val="0"/>
          <w:lang w:val="zh-CN"/>
        </w:rPr>
      </w:pPr>
      <w:r>
        <w:rPr>
          <w:rFonts w:hint="eastAsia" w:ascii="宋体" w:hAnsi="宋体" w:cs="宋体"/>
          <w:kern w:val="0"/>
        </w:rPr>
        <w:t xml:space="preserve">5、本项目不接受联合体投标。                               </w:t>
      </w:r>
    </w:p>
    <w:p>
      <w:pPr>
        <w:widowControl/>
        <w:adjustRightInd w:val="0"/>
        <w:snapToGrid w:val="0"/>
        <w:spacing w:line="360" w:lineRule="auto"/>
        <w:ind w:firstLine="422" w:firstLineChars="200"/>
        <w:jc w:val="left"/>
        <w:rPr>
          <w:rFonts w:hint="eastAsia" w:ascii="宋体" w:hAnsi="宋体" w:cs="宋体"/>
          <w:b/>
          <w:bCs/>
          <w:kern w:val="0"/>
          <w:lang w:val="zh-CN"/>
        </w:rPr>
      </w:pPr>
      <w:r>
        <w:rPr>
          <w:rFonts w:hint="eastAsia" w:ascii="宋体" w:hAnsi="宋体" w:cs="宋体"/>
          <w:b/>
          <w:bCs/>
          <w:kern w:val="0"/>
          <w:lang w:val="zh-CN"/>
        </w:rPr>
        <w:t>七、获取招标文件</w:t>
      </w:r>
    </w:p>
    <w:p>
      <w:pPr>
        <w:spacing w:line="360" w:lineRule="auto"/>
        <w:ind w:firstLine="420" w:firstLineChars="200"/>
        <w:jc w:val="left"/>
        <w:rPr>
          <w:rFonts w:ascii="宋体" w:hAnsi="宋体"/>
        </w:rPr>
      </w:pPr>
      <w:r>
        <w:rPr>
          <w:rFonts w:hint="eastAsia" w:ascii="宋体" w:hAnsi="宋体"/>
          <w:lang w:eastAsia="zh-CN"/>
        </w:rPr>
        <w:t>获取招标文件时间</w:t>
      </w:r>
      <w:r>
        <w:rPr>
          <w:rFonts w:hint="eastAsia" w:ascii="宋体" w:hAnsi="宋体"/>
        </w:rPr>
        <w:t>：凡有意参加响应人，请于2019年</w:t>
      </w:r>
      <w:r>
        <w:rPr>
          <w:rFonts w:hint="eastAsia" w:ascii="宋体" w:hAnsi="宋体"/>
          <w:lang w:val="en-US" w:eastAsia="zh-CN"/>
        </w:rPr>
        <w:t>9</w:t>
      </w:r>
      <w:r>
        <w:rPr>
          <w:rFonts w:hint="eastAsia" w:ascii="宋体" w:hAnsi="宋体"/>
        </w:rPr>
        <w:t>月</w:t>
      </w:r>
      <w:r>
        <w:rPr>
          <w:rFonts w:hint="eastAsia" w:ascii="宋体" w:hAnsi="宋体"/>
          <w:lang w:val="en-US" w:eastAsia="zh-CN"/>
        </w:rPr>
        <w:t>21</w:t>
      </w:r>
      <w:r>
        <w:rPr>
          <w:rFonts w:hint="eastAsia" w:ascii="宋体" w:hAnsi="宋体"/>
        </w:rPr>
        <w:t>日至2019年</w:t>
      </w:r>
      <w:r>
        <w:rPr>
          <w:rFonts w:hint="eastAsia" w:ascii="宋体" w:hAnsi="宋体"/>
          <w:lang w:val="en-US" w:eastAsia="zh-CN"/>
        </w:rPr>
        <w:t>9</w:t>
      </w:r>
      <w:r>
        <w:rPr>
          <w:rFonts w:hint="eastAsia" w:ascii="宋体" w:hAnsi="宋体"/>
        </w:rPr>
        <w:t>月</w:t>
      </w:r>
      <w:r>
        <w:rPr>
          <w:rFonts w:hint="eastAsia" w:ascii="宋体" w:hAnsi="宋体"/>
          <w:lang w:val="en-US" w:eastAsia="zh-CN"/>
        </w:rPr>
        <w:t>27</w:t>
      </w:r>
      <w:r>
        <w:rPr>
          <w:rFonts w:hint="eastAsia" w:ascii="宋体" w:hAnsi="宋体"/>
        </w:rPr>
        <w:t>日17时00分前，登录“阳光易招公共资源交易平台http://gg.sunbidding.com”进行企业账号注册，并在郑州市郑东新区东风南路与创业路交汇处西南角绿地中心双子塔北塔16楼（“阳光易招”公共资源交易平台）现场办理CA数字证书及电子签章（具体办理事宜请查询“阳光易招公共资源交易平台http://gg.sunbidding.com”网站-办事指南-《CA办理流程》）；凭企业身份认证锁（CA密钥）进行网上</w:t>
      </w:r>
      <w:r>
        <w:rPr>
          <w:rFonts w:hint="eastAsia" w:ascii="宋体" w:hAnsi="宋体"/>
          <w:lang w:eastAsia="zh-CN"/>
        </w:rPr>
        <w:t>下载招标文件</w:t>
      </w:r>
      <w:r>
        <w:rPr>
          <w:rFonts w:hint="eastAsia" w:ascii="宋体" w:hAnsi="宋体"/>
        </w:rPr>
        <w:t>，</w:t>
      </w:r>
      <w:r>
        <w:rPr>
          <w:rFonts w:hint="eastAsia" w:ascii="宋体" w:hAnsi="宋体"/>
          <w:lang w:eastAsia="zh-CN"/>
        </w:rPr>
        <w:t>响应人</w:t>
      </w:r>
      <w:r>
        <w:rPr>
          <w:rFonts w:hint="eastAsia" w:ascii="宋体" w:hAnsi="宋体"/>
        </w:rPr>
        <w:t>未按照规定时间在网上</w:t>
      </w:r>
      <w:r>
        <w:rPr>
          <w:rFonts w:hint="eastAsia" w:ascii="宋体" w:hAnsi="宋体"/>
          <w:lang w:eastAsia="zh-CN"/>
        </w:rPr>
        <w:t>下载招标文件</w:t>
      </w:r>
      <w:r>
        <w:rPr>
          <w:rFonts w:hint="eastAsia" w:ascii="宋体" w:hAnsi="宋体"/>
        </w:rPr>
        <w:t>的，其投标将被拒绝。</w:t>
      </w:r>
    </w:p>
    <w:p>
      <w:pPr>
        <w:widowControl/>
        <w:adjustRightInd w:val="0"/>
        <w:snapToGrid w:val="0"/>
        <w:spacing w:line="360" w:lineRule="auto"/>
        <w:ind w:firstLine="422" w:firstLineChars="200"/>
        <w:jc w:val="left"/>
        <w:rPr>
          <w:rFonts w:hint="eastAsia" w:ascii="宋体" w:hAnsi="宋体" w:cs="宋体"/>
          <w:b/>
          <w:bCs/>
          <w:kern w:val="0"/>
          <w:lang w:val="zh-CN"/>
        </w:rPr>
      </w:pPr>
      <w:r>
        <w:rPr>
          <w:rFonts w:hint="eastAsia" w:ascii="宋体" w:hAnsi="宋体" w:cs="宋体"/>
          <w:b/>
          <w:bCs/>
          <w:kern w:val="0"/>
          <w:lang w:val="zh-CN"/>
        </w:rPr>
        <w:t>八、递交响应文件时间及地点</w:t>
      </w:r>
    </w:p>
    <w:p>
      <w:pPr>
        <w:spacing w:line="360" w:lineRule="auto"/>
        <w:ind w:firstLine="420" w:firstLineChars="200"/>
        <w:jc w:val="left"/>
        <w:rPr>
          <w:rFonts w:hint="eastAsia" w:ascii="宋体" w:hAnsi="宋体"/>
        </w:rPr>
      </w:pPr>
      <w:r>
        <w:rPr>
          <w:rFonts w:hint="eastAsia" w:ascii="宋体" w:hAnsi="宋体"/>
        </w:rPr>
        <w:t>1.</w:t>
      </w:r>
      <w:r>
        <w:rPr>
          <w:rFonts w:hint="eastAsia" w:ascii="宋体" w:hAnsi="宋体"/>
          <w:b/>
        </w:rPr>
        <w:t xml:space="preserve"> </w:t>
      </w:r>
      <w:r>
        <w:rPr>
          <w:rFonts w:hint="eastAsia" w:ascii="宋体" w:hAnsi="宋体"/>
        </w:rPr>
        <w:t>响应文件递交的截止时间及地点：2019年</w:t>
      </w:r>
      <w:r>
        <w:rPr>
          <w:rFonts w:hint="eastAsia" w:ascii="宋体" w:hAnsi="宋体"/>
          <w:lang w:val="en-US" w:eastAsia="zh-CN"/>
        </w:rPr>
        <w:t>10</w:t>
      </w:r>
      <w:r>
        <w:rPr>
          <w:rFonts w:hint="eastAsia" w:ascii="宋体" w:hAnsi="宋体"/>
        </w:rPr>
        <w:t>月</w:t>
      </w:r>
      <w:r>
        <w:rPr>
          <w:rFonts w:hint="eastAsia" w:ascii="宋体" w:hAnsi="宋体"/>
          <w:lang w:val="en-US" w:eastAsia="zh-CN"/>
        </w:rPr>
        <w:t>17</w:t>
      </w:r>
      <w:r>
        <w:rPr>
          <w:rFonts w:hint="eastAsia" w:ascii="宋体" w:hAnsi="宋体"/>
        </w:rPr>
        <w:t>日上午</w:t>
      </w:r>
      <w:r>
        <w:rPr>
          <w:rFonts w:hint="eastAsia" w:ascii="宋体" w:hAnsi="宋体"/>
          <w:lang w:val="en-US" w:eastAsia="zh-CN"/>
        </w:rPr>
        <w:t>9</w:t>
      </w:r>
      <w:r>
        <w:rPr>
          <w:rFonts w:hint="eastAsia" w:ascii="宋体" w:hAnsi="宋体"/>
        </w:rPr>
        <w:t>:</w:t>
      </w:r>
      <w:r>
        <w:rPr>
          <w:rFonts w:hint="eastAsia" w:ascii="宋体" w:hAnsi="宋体"/>
          <w:lang w:val="en-US" w:eastAsia="zh-CN"/>
        </w:rPr>
        <w:t>3</w:t>
      </w:r>
      <w:r>
        <w:rPr>
          <w:rFonts w:hint="eastAsia" w:ascii="宋体" w:hAnsi="宋体"/>
        </w:rPr>
        <w:t>0 分（北京时间）,郑州市郑东新区东风南路6号绿地中心北塔16楼会议室。</w:t>
      </w:r>
    </w:p>
    <w:p>
      <w:pPr>
        <w:spacing w:line="360" w:lineRule="auto"/>
        <w:ind w:firstLine="420" w:firstLineChars="200"/>
        <w:jc w:val="left"/>
        <w:rPr>
          <w:rFonts w:ascii="宋体" w:hAnsi="宋体"/>
        </w:rPr>
      </w:pPr>
      <w:r>
        <w:rPr>
          <w:rFonts w:hint="eastAsia" w:ascii="宋体" w:hAnsi="宋体"/>
        </w:rPr>
        <w:t>2. 逾期送达的或者未送达指定地点的响应文件，将不予接收。</w:t>
      </w:r>
    </w:p>
    <w:p>
      <w:pPr>
        <w:spacing w:line="360" w:lineRule="auto"/>
        <w:ind w:firstLine="420" w:firstLineChars="200"/>
        <w:jc w:val="left"/>
        <w:rPr>
          <w:rFonts w:ascii="宋体" w:hAnsi="宋体"/>
        </w:rPr>
      </w:pPr>
      <w:r>
        <w:rPr>
          <w:rFonts w:hint="eastAsia" w:ascii="宋体" w:hAnsi="宋体"/>
        </w:rPr>
        <w:t>3. 响应文件的上传：供货商须使用电子交易系统提供的投标文件制作工具进行电子投标文件的制作，并按要求上传经CA锁签章和加密的电子响应文件，未加密电子文件及纸质文件须在截止时间前递交到指定地点。</w:t>
      </w:r>
    </w:p>
    <w:p>
      <w:pPr>
        <w:spacing w:line="360" w:lineRule="auto"/>
        <w:ind w:firstLine="420" w:firstLineChars="200"/>
        <w:jc w:val="left"/>
        <w:rPr>
          <w:rFonts w:ascii="宋体" w:hAnsi="宋体"/>
        </w:rPr>
      </w:pPr>
      <w:r>
        <w:rPr>
          <w:rFonts w:hint="eastAsia" w:ascii="宋体" w:hAnsi="宋体"/>
        </w:rPr>
        <w:t>4. 响应文件包括电子投标文件、纸质投标文件。</w:t>
      </w:r>
    </w:p>
    <w:p>
      <w:pPr>
        <w:spacing w:line="360" w:lineRule="auto"/>
        <w:ind w:firstLine="420" w:firstLineChars="200"/>
        <w:jc w:val="left"/>
        <w:rPr>
          <w:rFonts w:ascii="宋体" w:hAnsi="宋体"/>
        </w:rPr>
      </w:pPr>
      <w:r>
        <w:rPr>
          <w:rFonts w:hint="eastAsia" w:ascii="宋体" w:hAnsi="宋体"/>
        </w:rPr>
        <w:t>（1）加密的电子响应文件须在截止时间前通过“阳光易招公共资源交易平台（http://gg.sunbidding.com）”电子交易平台加密上传；</w:t>
      </w:r>
    </w:p>
    <w:p>
      <w:pPr>
        <w:spacing w:line="360" w:lineRule="auto"/>
        <w:ind w:firstLine="420" w:firstLineChars="200"/>
        <w:jc w:val="left"/>
        <w:rPr>
          <w:rFonts w:ascii="宋体" w:hAnsi="宋体"/>
        </w:rPr>
      </w:pPr>
      <w:r>
        <w:rPr>
          <w:rFonts w:hint="eastAsia" w:ascii="宋体" w:hAnsi="宋体"/>
        </w:rPr>
        <w:t>（2）开标时，各</w:t>
      </w:r>
      <w:r>
        <w:rPr>
          <w:rFonts w:hint="eastAsia" w:ascii="宋体" w:hAnsi="宋体"/>
          <w:lang w:eastAsia="zh-CN"/>
        </w:rPr>
        <w:t>响应人</w:t>
      </w:r>
      <w:r>
        <w:rPr>
          <w:rFonts w:hint="eastAsia" w:ascii="宋体" w:hAnsi="宋体"/>
        </w:rPr>
        <w:t>需携带本单位CA锁（制作投标文件时所使用的CA锁）进行文件解密工作。在投标文件递交截止时间前，</w:t>
      </w:r>
      <w:r>
        <w:rPr>
          <w:rFonts w:hint="eastAsia" w:ascii="宋体" w:hAnsi="宋体"/>
          <w:lang w:eastAsia="zh-CN"/>
        </w:rPr>
        <w:t>响应人</w:t>
      </w:r>
      <w:r>
        <w:rPr>
          <w:rFonts w:hint="eastAsia" w:ascii="宋体" w:hAnsi="宋体"/>
        </w:rPr>
        <w:t>应现场递交未加密的电子响应文件（U盘介质；未加密电子响应文件，应与加密电子响应文件为同时生成的版本）和纸质响应文件分别密封、一并递交，以作备用；</w:t>
      </w:r>
    </w:p>
    <w:p>
      <w:pPr>
        <w:spacing w:line="360" w:lineRule="auto"/>
        <w:ind w:firstLine="420" w:firstLineChars="200"/>
        <w:jc w:val="left"/>
        <w:rPr>
          <w:rFonts w:ascii="宋体" w:hAnsi="宋体"/>
        </w:rPr>
      </w:pPr>
      <w:r>
        <w:rPr>
          <w:rFonts w:hint="eastAsia" w:ascii="宋体" w:hAnsi="宋体"/>
        </w:rPr>
        <w:t>（3）未加密电子响应文件和纸质响应文件必须由</w:t>
      </w:r>
      <w:r>
        <w:rPr>
          <w:rFonts w:hint="eastAsia" w:ascii="宋体" w:hAnsi="宋体"/>
          <w:lang w:eastAsia="zh-CN"/>
        </w:rPr>
        <w:t>响应人</w:t>
      </w:r>
      <w:r>
        <w:rPr>
          <w:rFonts w:hint="eastAsia" w:ascii="宋体" w:hAnsi="宋体"/>
        </w:rPr>
        <w:t>法定代表人或其经授权的委托代理人递交否则招标人将拒收其响应文件。</w:t>
      </w:r>
    </w:p>
    <w:p>
      <w:pPr>
        <w:spacing w:line="360" w:lineRule="auto"/>
        <w:ind w:firstLine="420" w:firstLineChars="200"/>
        <w:jc w:val="left"/>
        <w:rPr>
          <w:rFonts w:ascii="宋体" w:hAnsi="宋体"/>
          <w:color w:val="auto"/>
        </w:rPr>
      </w:pPr>
      <w:r>
        <w:rPr>
          <w:rFonts w:hint="eastAsia" w:ascii="宋体" w:hAnsi="宋体"/>
        </w:rPr>
        <w:t>5.逾期上传/送达的或者未</w:t>
      </w:r>
      <w:r>
        <w:rPr>
          <w:rFonts w:hint="eastAsia" w:ascii="宋体" w:hAnsi="宋体"/>
          <w:color w:val="auto"/>
        </w:rPr>
        <w:t>上传/未送达指定地点的响应文件，采购人不予受理。</w:t>
      </w:r>
    </w:p>
    <w:p>
      <w:pPr>
        <w:spacing w:line="360" w:lineRule="auto"/>
        <w:ind w:firstLine="420" w:firstLineChars="200"/>
        <w:jc w:val="left"/>
        <w:rPr>
          <w:rFonts w:hint="eastAsia" w:ascii="宋体" w:hAnsi="宋体" w:cs="宋体"/>
          <w:color w:val="auto"/>
          <w:kern w:val="0"/>
          <w:lang w:val="zh-CN"/>
        </w:rPr>
      </w:pPr>
      <w:r>
        <w:rPr>
          <w:rFonts w:hint="eastAsia" w:ascii="宋体" w:hAnsi="宋体"/>
          <w:color w:val="auto"/>
        </w:rPr>
        <w:t>6.凡未按上述要求格式提交的响应文件，将被拒收或被认定为无效投标。</w:t>
      </w:r>
    </w:p>
    <w:p>
      <w:pPr>
        <w:widowControl/>
        <w:adjustRightInd w:val="0"/>
        <w:snapToGrid w:val="0"/>
        <w:spacing w:line="360" w:lineRule="auto"/>
        <w:ind w:firstLine="422" w:firstLineChars="200"/>
        <w:jc w:val="left"/>
        <w:rPr>
          <w:rFonts w:hint="eastAsia" w:ascii="宋体" w:hAnsi="宋体" w:cs="宋体"/>
          <w:b/>
          <w:bCs/>
          <w:color w:val="auto"/>
          <w:kern w:val="0"/>
          <w:lang w:val="zh-CN"/>
        </w:rPr>
      </w:pPr>
      <w:r>
        <w:rPr>
          <w:rFonts w:hint="eastAsia" w:ascii="宋体" w:hAnsi="宋体" w:cs="宋体"/>
          <w:b/>
          <w:bCs/>
          <w:color w:val="auto"/>
          <w:kern w:val="0"/>
          <w:lang w:val="zh-CN"/>
        </w:rPr>
        <w:t>九、响应文件的开启时间及地点</w:t>
      </w:r>
    </w:p>
    <w:p>
      <w:pPr>
        <w:widowControl/>
        <w:adjustRightInd w:val="0"/>
        <w:snapToGrid w:val="0"/>
        <w:spacing w:line="360" w:lineRule="auto"/>
        <w:jc w:val="left"/>
        <w:rPr>
          <w:rFonts w:hint="eastAsia" w:ascii="宋体" w:hAnsi="宋体" w:cs="宋体"/>
          <w:color w:val="auto"/>
          <w:kern w:val="0"/>
        </w:rPr>
      </w:pPr>
      <w:r>
        <w:rPr>
          <w:rFonts w:hint="eastAsia" w:ascii="宋体" w:hAnsi="宋体" w:cs="宋体"/>
          <w:color w:val="auto"/>
          <w:kern w:val="0"/>
        </w:rPr>
        <w:t xml:space="preserve">    1.时间：2019年</w:t>
      </w:r>
      <w:r>
        <w:rPr>
          <w:rFonts w:hint="eastAsia" w:ascii="宋体" w:hAnsi="宋体" w:cs="宋体"/>
          <w:color w:val="auto"/>
          <w:kern w:val="0"/>
          <w:lang w:val="en-US" w:eastAsia="zh-CN"/>
        </w:rPr>
        <w:t>10</w:t>
      </w:r>
      <w:r>
        <w:rPr>
          <w:rFonts w:hint="eastAsia" w:ascii="宋体" w:hAnsi="宋体" w:cs="宋体"/>
          <w:color w:val="auto"/>
          <w:kern w:val="0"/>
        </w:rPr>
        <w:t>月</w:t>
      </w:r>
      <w:r>
        <w:rPr>
          <w:rFonts w:hint="eastAsia" w:ascii="宋体" w:hAnsi="宋体" w:cs="宋体"/>
          <w:color w:val="auto"/>
          <w:kern w:val="0"/>
          <w:lang w:val="en-US" w:eastAsia="zh-CN"/>
        </w:rPr>
        <w:t>17</w:t>
      </w:r>
      <w:r>
        <w:rPr>
          <w:rFonts w:hint="eastAsia" w:ascii="宋体" w:hAnsi="宋体" w:cs="宋体"/>
          <w:color w:val="auto"/>
          <w:kern w:val="0"/>
        </w:rPr>
        <w:t>日上午</w:t>
      </w:r>
      <w:r>
        <w:rPr>
          <w:rFonts w:hint="eastAsia" w:ascii="宋体" w:hAnsi="宋体" w:cs="宋体"/>
          <w:color w:val="auto"/>
          <w:kern w:val="0"/>
          <w:lang w:val="en-US" w:eastAsia="zh-CN"/>
        </w:rPr>
        <w:t>9</w:t>
      </w:r>
      <w:r>
        <w:rPr>
          <w:rFonts w:hint="eastAsia" w:ascii="宋体" w:hAnsi="宋体" w:cs="宋体"/>
          <w:color w:val="auto"/>
          <w:kern w:val="0"/>
        </w:rPr>
        <w:t>:</w:t>
      </w:r>
      <w:r>
        <w:rPr>
          <w:rFonts w:hint="eastAsia" w:ascii="宋体" w:hAnsi="宋体" w:cs="宋体"/>
          <w:color w:val="auto"/>
          <w:kern w:val="0"/>
          <w:lang w:val="en-US" w:eastAsia="zh-CN"/>
        </w:rPr>
        <w:t>3</w:t>
      </w:r>
      <w:r>
        <w:rPr>
          <w:rFonts w:hint="eastAsia" w:ascii="宋体" w:hAnsi="宋体" w:cs="宋体"/>
          <w:color w:val="auto"/>
          <w:kern w:val="0"/>
        </w:rPr>
        <w:t>0 分</w:t>
      </w:r>
      <w:r>
        <w:rPr>
          <w:rFonts w:hint="eastAsia" w:ascii="宋体" w:hAnsi="宋体"/>
          <w:color w:val="auto"/>
        </w:rPr>
        <w:t>（北京时间）</w:t>
      </w:r>
    </w:p>
    <w:p>
      <w:pPr>
        <w:widowControl/>
        <w:adjustRightInd w:val="0"/>
        <w:snapToGrid w:val="0"/>
        <w:spacing w:line="360" w:lineRule="auto"/>
        <w:jc w:val="left"/>
        <w:rPr>
          <w:rFonts w:hint="eastAsia" w:ascii="宋体" w:hAnsi="宋体" w:cs="宋体"/>
          <w:color w:val="auto"/>
          <w:kern w:val="0"/>
          <w:lang w:val="zh-CN"/>
        </w:rPr>
      </w:pPr>
      <w:r>
        <w:rPr>
          <w:rFonts w:hint="eastAsia" w:ascii="宋体" w:hAnsi="宋体" w:cs="宋体"/>
          <w:color w:val="auto"/>
          <w:kern w:val="0"/>
        </w:rPr>
        <w:t xml:space="preserve">    2.地点</w:t>
      </w:r>
      <w:r>
        <w:rPr>
          <w:rFonts w:hint="eastAsia" w:ascii="宋体" w:hAnsi="宋体" w:cs="宋体"/>
          <w:color w:val="auto"/>
          <w:kern w:val="0"/>
          <w:lang w:val="zh-CN"/>
        </w:rPr>
        <w:t>：</w:t>
      </w:r>
      <w:r>
        <w:rPr>
          <w:rFonts w:hint="eastAsia" w:ascii="宋体" w:hAnsi="宋体"/>
          <w:color w:val="auto"/>
        </w:rPr>
        <w:t>郑州市郑东新区东风南路6号绿地中心北塔16楼会议室。</w:t>
      </w:r>
    </w:p>
    <w:p>
      <w:pPr>
        <w:widowControl/>
        <w:adjustRightInd w:val="0"/>
        <w:snapToGrid w:val="0"/>
        <w:spacing w:line="360" w:lineRule="auto"/>
        <w:ind w:firstLine="422" w:firstLineChars="200"/>
        <w:jc w:val="left"/>
        <w:rPr>
          <w:rFonts w:hint="eastAsia" w:ascii="宋体" w:hAnsi="宋体" w:cs="宋体"/>
          <w:b/>
          <w:bCs/>
          <w:color w:val="auto"/>
          <w:kern w:val="0"/>
          <w:lang w:val="zh-CN"/>
        </w:rPr>
      </w:pPr>
      <w:r>
        <w:rPr>
          <w:rFonts w:hint="eastAsia" w:ascii="宋体" w:hAnsi="宋体" w:cs="宋体"/>
          <w:b/>
          <w:bCs/>
          <w:color w:val="auto"/>
          <w:kern w:val="0"/>
          <w:lang w:val="zh-CN"/>
        </w:rPr>
        <w:t>十、发布公告的媒介及公告期限</w:t>
      </w:r>
    </w:p>
    <w:p>
      <w:pPr>
        <w:widowControl/>
        <w:adjustRightInd w:val="0"/>
        <w:snapToGrid w:val="0"/>
        <w:spacing w:line="360" w:lineRule="auto"/>
        <w:ind w:firstLine="420" w:firstLineChars="200"/>
        <w:jc w:val="left"/>
        <w:rPr>
          <w:rFonts w:hint="eastAsia" w:ascii="宋体" w:hAnsi="宋体" w:cs="宋体"/>
          <w:kern w:val="0"/>
        </w:rPr>
      </w:pPr>
      <w:r>
        <w:rPr>
          <w:rFonts w:hint="eastAsia" w:ascii="宋体" w:hAnsi="宋体" w:cs="宋体"/>
          <w:color w:val="auto"/>
          <w:kern w:val="0"/>
        </w:rPr>
        <w:t xml:space="preserve">    本次公告在《中国政府采购网》、《河南省政府采</w:t>
      </w:r>
      <w:r>
        <w:rPr>
          <w:rFonts w:hint="eastAsia" w:ascii="宋体" w:hAnsi="宋体" w:cs="宋体"/>
          <w:kern w:val="0"/>
        </w:rPr>
        <w:t>购网》、《郑州市政府采购网》</w:t>
      </w:r>
      <w:bookmarkStart w:id="0" w:name="_GoBack"/>
      <w:bookmarkEnd w:id="0"/>
      <w:r>
        <w:rPr>
          <w:rFonts w:hint="eastAsia" w:ascii="宋体" w:hAnsi="宋体" w:cs="宋体"/>
          <w:kern w:val="0"/>
        </w:rPr>
        <w:t>、《阳光易招公共资源交易平台网》发布，公告期限为五个工作日。</w:t>
      </w:r>
    </w:p>
    <w:p>
      <w:pPr>
        <w:widowControl/>
        <w:adjustRightInd w:val="0"/>
        <w:snapToGrid w:val="0"/>
        <w:spacing w:line="360" w:lineRule="auto"/>
        <w:ind w:firstLine="422" w:firstLineChars="200"/>
        <w:jc w:val="left"/>
        <w:rPr>
          <w:rFonts w:hint="eastAsia" w:ascii="宋体" w:hAnsi="宋体" w:cs="宋体"/>
          <w:b/>
          <w:bCs/>
          <w:kern w:val="0"/>
          <w:lang w:val="zh-CN"/>
        </w:rPr>
      </w:pPr>
      <w:r>
        <w:rPr>
          <w:rFonts w:hint="eastAsia" w:ascii="宋体" w:hAnsi="宋体" w:cs="宋体"/>
          <w:b/>
          <w:bCs/>
          <w:kern w:val="0"/>
          <w:lang w:val="zh-CN"/>
        </w:rPr>
        <w:t>十一、联系方式</w:t>
      </w:r>
    </w:p>
    <w:p>
      <w:pPr>
        <w:widowControl/>
        <w:adjustRightInd w:val="0"/>
        <w:snapToGrid w:val="0"/>
        <w:spacing w:line="360" w:lineRule="auto"/>
        <w:ind w:firstLine="632" w:firstLineChars="300"/>
        <w:jc w:val="left"/>
        <w:rPr>
          <w:rFonts w:hint="eastAsia" w:ascii="宋体" w:hAnsi="宋体" w:cs="宋体"/>
          <w:b/>
          <w:bCs/>
          <w:kern w:val="0"/>
        </w:rPr>
      </w:pPr>
      <w:r>
        <w:rPr>
          <w:rFonts w:hint="eastAsia" w:ascii="宋体" w:hAnsi="宋体" w:cs="宋体"/>
          <w:b/>
          <w:bCs/>
          <w:kern w:val="0"/>
        </w:rPr>
        <w:t>采 购 人：郑州高新技术产业开发区人民法院</w:t>
      </w:r>
    </w:p>
    <w:p>
      <w:pPr>
        <w:widowControl/>
        <w:adjustRightInd w:val="0"/>
        <w:snapToGrid w:val="0"/>
        <w:spacing w:line="360" w:lineRule="auto"/>
        <w:ind w:firstLine="630" w:firstLineChars="300"/>
        <w:rPr>
          <w:rFonts w:hint="eastAsia" w:ascii="宋体" w:hAnsi="宋体" w:cs="宋体"/>
          <w:kern w:val="0"/>
        </w:rPr>
      </w:pPr>
      <w:r>
        <w:rPr>
          <w:rFonts w:hint="eastAsia" w:ascii="宋体" w:hAnsi="宋体" w:cs="宋体"/>
          <w:kern w:val="0"/>
        </w:rPr>
        <w:t>地    址：郑州市金水区郑东新区正光路6号</w:t>
      </w:r>
    </w:p>
    <w:p>
      <w:pPr>
        <w:widowControl/>
        <w:adjustRightInd w:val="0"/>
        <w:snapToGrid w:val="0"/>
        <w:spacing w:line="360" w:lineRule="auto"/>
        <w:ind w:firstLine="630" w:firstLineChars="300"/>
        <w:rPr>
          <w:rFonts w:hint="eastAsia" w:ascii="宋体" w:hAnsi="宋体" w:cs="宋体"/>
          <w:kern w:val="0"/>
        </w:rPr>
      </w:pPr>
      <w:r>
        <w:rPr>
          <w:rFonts w:hint="eastAsia" w:ascii="宋体" w:hAnsi="宋体" w:cs="宋体"/>
          <w:kern w:val="0"/>
        </w:rPr>
        <w:t>联 系 人: 贾老师</w:t>
      </w:r>
    </w:p>
    <w:p>
      <w:pPr>
        <w:widowControl/>
        <w:adjustRightInd w:val="0"/>
        <w:snapToGrid w:val="0"/>
        <w:spacing w:line="360" w:lineRule="auto"/>
        <w:ind w:firstLine="630" w:firstLineChars="300"/>
        <w:rPr>
          <w:rFonts w:hint="eastAsia" w:ascii="宋体" w:hAnsi="宋体" w:cs="宋体"/>
          <w:kern w:val="0"/>
        </w:rPr>
      </w:pPr>
      <w:r>
        <w:rPr>
          <w:rFonts w:hint="eastAsia" w:ascii="宋体" w:hAnsi="宋体" w:cs="宋体"/>
          <w:kern w:val="0"/>
        </w:rPr>
        <w:t>电    话: 0371-87516555</w:t>
      </w:r>
    </w:p>
    <w:p>
      <w:pPr>
        <w:widowControl/>
        <w:adjustRightInd w:val="0"/>
        <w:snapToGrid w:val="0"/>
        <w:spacing w:line="360" w:lineRule="auto"/>
        <w:ind w:firstLine="632" w:firstLineChars="300"/>
        <w:jc w:val="left"/>
        <w:rPr>
          <w:rFonts w:hint="eastAsia" w:ascii="宋体" w:hAnsi="宋体" w:cs="宋体"/>
          <w:b/>
          <w:bCs/>
          <w:kern w:val="0"/>
        </w:rPr>
      </w:pPr>
      <w:r>
        <w:rPr>
          <w:rFonts w:hint="eastAsia" w:ascii="宋体" w:hAnsi="宋体" w:cs="宋体"/>
          <w:b/>
          <w:bCs/>
          <w:kern w:val="0"/>
        </w:rPr>
        <w:t>采购代理：河南省伟信招标管理咨询有限公司</w:t>
      </w:r>
    </w:p>
    <w:p>
      <w:pPr>
        <w:widowControl/>
        <w:adjustRightInd w:val="0"/>
        <w:snapToGrid w:val="0"/>
        <w:spacing w:line="360" w:lineRule="auto"/>
        <w:ind w:firstLine="630" w:firstLineChars="300"/>
        <w:jc w:val="left"/>
        <w:rPr>
          <w:rFonts w:hint="eastAsia" w:ascii="宋体" w:hAnsi="宋体" w:cs="宋体"/>
          <w:kern w:val="0"/>
        </w:rPr>
      </w:pPr>
      <w:r>
        <w:rPr>
          <w:rFonts w:hint="eastAsia" w:ascii="宋体" w:hAnsi="宋体" w:cs="宋体"/>
          <w:kern w:val="0"/>
        </w:rPr>
        <w:t>联 系 人：陈先生、肖先生</w:t>
      </w:r>
    </w:p>
    <w:p>
      <w:pPr>
        <w:widowControl/>
        <w:adjustRightInd w:val="0"/>
        <w:snapToGrid w:val="0"/>
        <w:spacing w:line="360" w:lineRule="auto"/>
        <w:ind w:firstLine="630" w:firstLineChars="300"/>
        <w:jc w:val="left"/>
        <w:rPr>
          <w:rFonts w:hint="eastAsia" w:ascii="宋体" w:hAnsi="宋体" w:cs="宋体"/>
          <w:kern w:val="0"/>
        </w:rPr>
      </w:pPr>
      <w:r>
        <w:rPr>
          <w:rFonts w:hint="eastAsia" w:ascii="宋体" w:hAnsi="宋体" w:cs="宋体"/>
          <w:kern w:val="0"/>
        </w:rPr>
        <w:t xml:space="preserve">联系电话：0371-65837988     </w:t>
      </w:r>
    </w:p>
    <w:p>
      <w:pPr>
        <w:widowControl/>
        <w:adjustRightInd w:val="0"/>
        <w:snapToGrid w:val="0"/>
        <w:spacing w:line="360" w:lineRule="auto"/>
        <w:ind w:firstLine="630" w:firstLineChars="300"/>
        <w:jc w:val="left"/>
        <w:rPr>
          <w:rFonts w:hint="eastAsia" w:ascii="宋体" w:hAnsi="宋体" w:cs="宋体"/>
          <w:kern w:val="0"/>
        </w:rPr>
      </w:pPr>
      <w:r>
        <w:rPr>
          <w:rFonts w:hint="eastAsia" w:ascii="宋体" w:hAnsi="宋体" w:cs="宋体"/>
          <w:kern w:val="0"/>
        </w:rPr>
        <w:t>传真电话：0371-65528297</w:t>
      </w:r>
    </w:p>
    <w:p>
      <w:pPr>
        <w:widowControl/>
        <w:adjustRightInd w:val="0"/>
        <w:snapToGrid w:val="0"/>
        <w:spacing w:line="360" w:lineRule="auto"/>
        <w:ind w:firstLine="630" w:firstLineChars="300"/>
        <w:jc w:val="left"/>
        <w:rPr>
          <w:rFonts w:hint="eastAsia" w:ascii="宋体" w:hAnsi="宋体" w:cs="宋体"/>
          <w:kern w:val="0"/>
          <w:lang w:val="zh-CN"/>
        </w:rPr>
      </w:pPr>
      <w:r>
        <w:rPr>
          <w:rFonts w:hint="eastAsia" w:ascii="宋体" w:hAnsi="宋体" w:cs="宋体"/>
          <w:kern w:val="0"/>
        </w:rPr>
        <w:t>联系地址：郑州市郑东新区东风南路与创业路交叉口绿地中心北塔16楼。</w:t>
      </w:r>
    </w:p>
    <w:p>
      <w:pPr>
        <w:widowControl/>
        <w:adjustRightInd w:val="0"/>
        <w:snapToGrid w:val="0"/>
        <w:spacing w:line="360" w:lineRule="auto"/>
        <w:jc w:val="left"/>
        <w:rPr>
          <w:rFonts w:hint="eastAsia" w:ascii="宋体" w:hAnsi="宋体" w:cs="宋体"/>
          <w:kern w:val="0"/>
        </w:rPr>
      </w:pPr>
    </w:p>
    <w:p>
      <w:pPr>
        <w:pStyle w:val="2"/>
        <w:rPr>
          <w:rFonts w:hint="eastAsia"/>
        </w:rPr>
      </w:pPr>
    </w:p>
    <w:p>
      <w:pPr>
        <w:widowControl/>
        <w:adjustRightInd w:val="0"/>
        <w:snapToGrid w:val="0"/>
        <w:spacing w:line="360" w:lineRule="auto"/>
        <w:ind w:left="5250" w:hanging="5250" w:hangingChars="2500"/>
        <w:jc w:val="left"/>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 xml:space="preserve">发 布 人：陈先生 </w:t>
      </w:r>
    </w:p>
    <w:p>
      <w:pPr>
        <w:widowControl/>
        <w:adjustRightInd w:val="0"/>
        <w:snapToGrid w:val="0"/>
        <w:spacing w:line="360" w:lineRule="auto"/>
        <w:ind w:left="5643" w:leftChars="2687" w:firstLine="210" w:firstLineChars="100"/>
        <w:jc w:val="left"/>
        <w:rPr>
          <w:rFonts w:hint="eastAsia" w:ascii="宋体" w:hAnsi="宋体" w:cs="宋体"/>
          <w:kern w:val="0"/>
        </w:rPr>
      </w:pPr>
      <w:r>
        <w:rPr>
          <w:rFonts w:hint="eastAsia" w:ascii="宋体" w:hAnsi="宋体" w:cs="宋体"/>
          <w:kern w:val="0"/>
          <w:lang w:val="zh-CN"/>
        </w:rPr>
        <w:t>发布时间：</w:t>
      </w:r>
      <w:r>
        <w:rPr>
          <w:rFonts w:hint="eastAsia" w:ascii="宋体" w:hAnsi="宋体" w:cs="宋体"/>
          <w:kern w:val="0"/>
        </w:rPr>
        <w:t>2019年</w:t>
      </w:r>
      <w:r>
        <w:rPr>
          <w:rFonts w:hint="eastAsia" w:ascii="宋体" w:hAnsi="宋体" w:cs="宋体"/>
          <w:kern w:val="0"/>
          <w:lang w:val="en-US" w:eastAsia="zh-CN"/>
        </w:rPr>
        <w:t>9</w:t>
      </w:r>
      <w:r>
        <w:rPr>
          <w:rFonts w:hint="eastAsia" w:ascii="宋体" w:hAnsi="宋体" w:cs="宋体"/>
          <w:kern w:val="0"/>
        </w:rPr>
        <w:t>月</w:t>
      </w:r>
      <w:r>
        <w:rPr>
          <w:rFonts w:hint="eastAsia" w:ascii="宋体" w:hAnsi="宋体" w:cs="宋体"/>
          <w:kern w:val="0"/>
          <w:lang w:val="en-US" w:eastAsia="zh-CN"/>
        </w:rPr>
        <w:t>21</w:t>
      </w:r>
      <w:r>
        <w:rPr>
          <w:rFonts w:hint="eastAsia" w:ascii="宋体" w:hAnsi="宋体" w:cs="宋体"/>
          <w:kern w:val="0"/>
        </w:rPr>
        <w:t>日</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B7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style>
  <w:style w:type="paragraph" w:styleId="3">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2019-09-21T08:24:52Z</dcterms:created>
  <dc:creator>阿奇</dc:creator>
  <cp:lastModifiedBy>阿奇</cp:lastModifiedBy>
  <dcterms:modified xsi:type="dcterms:W3CDTF">2019-09-21T08:25:02Z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